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A54" w:rsidRPr="00EA5A8A" w:rsidRDefault="00B96A54" w:rsidP="00B96A54">
      <w:bookmarkStart w:id="0" w:name="_GoBack"/>
      <w:bookmarkEnd w:id="0"/>
      <w:r>
        <w:rPr>
          <w:rFonts w:hint="eastAsia"/>
        </w:rPr>
        <w:t xml:space="preserve">　　　</w:t>
      </w:r>
      <w:r w:rsidRPr="00EA5A8A">
        <w:rPr>
          <w:rFonts w:hAnsi="ＭＳ 明朝" w:hint="eastAsia"/>
        </w:rPr>
        <w:t>秦野市広告掲載</w:t>
      </w:r>
      <w:r w:rsidR="00CD0097" w:rsidRPr="00EA5A8A">
        <w:rPr>
          <w:rFonts w:hAnsi="ＭＳ 明朝" w:hint="eastAsia"/>
        </w:rPr>
        <w:t>の募集及び広告媒体の受入れに関する</w:t>
      </w:r>
      <w:r w:rsidRPr="00EA5A8A">
        <w:rPr>
          <w:rFonts w:hAnsi="ＭＳ 明朝" w:hint="eastAsia"/>
        </w:rPr>
        <w:t>要綱</w:t>
      </w:r>
    </w:p>
    <w:p w:rsidR="00B96A54" w:rsidRPr="00EA5A8A" w:rsidRDefault="00EA5A8A" w:rsidP="00B96A54">
      <w:pPr>
        <w:jc w:val="right"/>
      </w:pPr>
      <w:r w:rsidRPr="00EA5A8A">
        <w:rPr>
          <w:rFonts w:hint="eastAsia"/>
        </w:rPr>
        <w:t>（平成２５年２月１</w:t>
      </w:r>
      <w:r w:rsidR="00B96A54" w:rsidRPr="00EA5A8A">
        <w:rPr>
          <w:rFonts w:hint="eastAsia"/>
        </w:rPr>
        <w:t>日施行）</w:t>
      </w:r>
    </w:p>
    <w:p w:rsidR="00B96A54" w:rsidRPr="00EA5A8A" w:rsidRDefault="00B96A54" w:rsidP="00B96A54"/>
    <w:p w:rsidR="00B96A54" w:rsidRPr="00EA5A8A" w:rsidRDefault="00B96A54" w:rsidP="00B96A54">
      <w:pPr>
        <w:ind w:firstLineChars="100" w:firstLine="251"/>
      </w:pPr>
      <w:r w:rsidRPr="00EA5A8A">
        <w:rPr>
          <w:rFonts w:hAnsi="ＭＳ 明朝" w:hint="eastAsia"/>
        </w:rPr>
        <w:t>（</w:t>
      </w:r>
      <w:r w:rsidR="008835A7" w:rsidRPr="00EA5A8A">
        <w:rPr>
          <w:rFonts w:hAnsi="ＭＳ 明朝" w:hint="eastAsia"/>
        </w:rPr>
        <w:t>趣旨</w:t>
      </w:r>
      <w:r w:rsidRPr="00EA5A8A">
        <w:rPr>
          <w:rFonts w:hAnsi="ＭＳ 明朝" w:hint="eastAsia"/>
        </w:rPr>
        <w:t>）</w:t>
      </w:r>
    </w:p>
    <w:p w:rsidR="008835A7" w:rsidRPr="00EA5A8A" w:rsidRDefault="00B96A54" w:rsidP="00A263D6">
      <w:pPr>
        <w:ind w:left="251" w:hangingChars="100" w:hanging="251"/>
        <w:rPr>
          <w:rFonts w:hAnsi="ＭＳ 明朝" w:hint="eastAsia"/>
        </w:rPr>
      </w:pPr>
      <w:r w:rsidRPr="00EA5A8A">
        <w:rPr>
          <w:rFonts w:hAnsi="ＭＳ 明朝" w:hint="eastAsia"/>
        </w:rPr>
        <w:t xml:space="preserve">第１条　</w:t>
      </w:r>
      <w:r w:rsidR="008835A7" w:rsidRPr="00EA5A8A">
        <w:rPr>
          <w:rFonts w:hAnsi="ＭＳ 明朝" w:hint="eastAsia"/>
        </w:rPr>
        <w:t>この要綱は、本市の印刷物</w:t>
      </w:r>
      <w:r w:rsidR="00320B49" w:rsidRPr="00EA5A8A">
        <w:rPr>
          <w:rFonts w:hAnsi="ＭＳ 明朝" w:hint="eastAsia"/>
        </w:rPr>
        <w:t>、財産その他の広告</w:t>
      </w:r>
      <w:r w:rsidR="002B57C5" w:rsidRPr="00EA5A8A">
        <w:rPr>
          <w:rFonts w:hAnsi="ＭＳ 明朝" w:hint="eastAsia"/>
        </w:rPr>
        <w:t>の掲載又は掲出（以下「掲載」という。）に</w:t>
      </w:r>
      <w:r w:rsidR="00320B49" w:rsidRPr="00EA5A8A">
        <w:rPr>
          <w:rFonts w:hAnsi="ＭＳ 明朝" w:hint="eastAsia"/>
        </w:rPr>
        <w:t>ふさわしい</w:t>
      </w:r>
      <w:r w:rsidR="002B57C5" w:rsidRPr="00EA5A8A">
        <w:rPr>
          <w:rFonts w:hAnsi="ＭＳ 明朝" w:hint="eastAsia"/>
        </w:rPr>
        <w:t>広告</w:t>
      </w:r>
      <w:r w:rsidR="00320B49" w:rsidRPr="00EA5A8A">
        <w:rPr>
          <w:rFonts w:hAnsi="ＭＳ 明朝" w:hint="eastAsia"/>
        </w:rPr>
        <w:t>媒体</w:t>
      </w:r>
      <w:r w:rsidR="00794D56" w:rsidRPr="00EA5A8A">
        <w:rPr>
          <w:rFonts w:hAnsi="ＭＳ 明朝" w:hint="eastAsia"/>
        </w:rPr>
        <w:t>を利用した</w:t>
      </w:r>
      <w:r w:rsidR="008835A7" w:rsidRPr="00EA5A8A">
        <w:rPr>
          <w:rFonts w:hint="eastAsia"/>
        </w:rPr>
        <w:t>広告掲載</w:t>
      </w:r>
      <w:r w:rsidR="00CD0097" w:rsidRPr="00EA5A8A">
        <w:rPr>
          <w:rFonts w:hint="eastAsia"/>
        </w:rPr>
        <w:t>の募集及び本市以外のものが作製し</w:t>
      </w:r>
      <w:r w:rsidR="00CD7DB8" w:rsidRPr="00EA5A8A">
        <w:rPr>
          <w:rFonts w:hint="eastAsia"/>
        </w:rPr>
        <w:t>、又は製造し</w:t>
      </w:r>
      <w:r w:rsidR="00CD0097" w:rsidRPr="00EA5A8A">
        <w:rPr>
          <w:rFonts w:hint="eastAsia"/>
        </w:rPr>
        <w:t>た広告媒体の受入れ</w:t>
      </w:r>
      <w:r w:rsidR="008835A7" w:rsidRPr="00EA5A8A">
        <w:rPr>
          <w:rFonts w:hAnsi="ＭＳ 明朝" w:hint="eastAsia"/>
        </w:rPr>
        <w:t>について、必要な事項を定める。</w:t>
      </w:r>
    </w:p>
    <w:p w:rsidR="00B96A54" w:rsidRPr="00EA5A8A" w:rsidRDefault="00B96A54" w:rsidP="00B96A54">
      <w:pPr>
        <w:ind w:firstLineChars="100" w:firstLine="251"/>
      </w:pPr>
      <w:r w:rsidRPr="00EA5A8A">
        <w:rPr>
          <w:rFonts w:hAnsi="ＭＳ 明朝" w:hint="eastAsia"/>
        </w:rPr>
        <w:t>（広告媒体）</w:t>
      </w:r>
    </w:p>
    <w:p w:rsidR="00B96A54" w:rsidRPr="00EA5A8A" w:rsidRDefault="00B96A54" w:rsidP="00B96A54">
      <w:pPr>
        <w:ind w:left="251" w:hangingChars="100" w:hanging="251"/>
      </w:pPr>
      <w:r w:rsidRPr="00EA5A8A">
        <w:rPr>
          <w:rFonts w:hAnsi="ＭＳ 明朝" w:hint="eastAsia"/>
        </w:rPr>
        <w:t xml:space="preserve">第２条　</w:t>
      </w:r>
      <w:r w:rsidR="005B2383" w:rsidRPr="00EA5A8A">
        <w:rPr>
          <w:rFonts w:hAnsi="ＭＳ 明朝" w:hint="eastAsia"/>
        </w:rPr>
        <w:t>この要綱の</w:t>
      </w:r>
      <w:r w:rsidR="00CD7DB8" w:rsidRPr="00EA5A8A">
        <w:rPr>
          <w:rFonts w:hAnsi="ＭＳ 明朝" w:hint="eastAsia"/>
        </w:rPr>
        <w:t>適用を受ける</w:t>
      </w:r>
      <w:r w:rsidRPr="00EA5A8A">
        <w:rPr>
          <w:rFonts w:hAnsi="ＭＳ 明朝" w:hint="eastAsia"/>
        </w:rPr>
        <w:t>広告媒体は、次に掲げる</w:t>
      </w:r>
      <w:r w:rsidR="00121EF5" w:rsidRPr="00EA5A8A">
        <w:rPr>
          <w:rFonts w:hAnsi="ＭＳ 明朝" w:hint="eastAsia"/>
        </w:rPr>
        <w:t>とおり</w:t>
      </w:r>
      <w:r w:rsidRPr="00EA5A8A">
        <w:rPr>
          <w:rFonts w:hAnsi="ＭＳ 明朝" w:hint="eastAsia"/>
        </w:rPr>
        <w:t>とする。</w:t>
      </w:r>
    </w:p>
    <w:p w:rsidR="00B96A54" w:rsidRPr="00EA5A8A" w:rsidRDefault="00B96A54" w:rsidP="00B96A54">
      <w:r w:rsidRPr="00EA5A8A">
        <w:rPr>
          <w:rFonts w:hAnsi="ＭＳ 明朝"/>
        </w:rPr>
        <w:t xml:space="preserve"> (1)</w:t>
      </w:r>
      <w:r w:rsidRPr="00EA5A8A">
        <w:rPr>
          <w:rFonts w:hAnsi="ＭＳ 明朝" w:hint="eastAsia"/>
        </w:rPr>
        <w:t xml:space="preserve">　広報紙、刊行物及び印刷物</w:t>
      </w:r>
    </w:p>
    <w:p w:rsidR="00B96A54" w:rsidRPr="00EA5A8A" w:rsidRDefault="00B96A54" w:rsidP="00B96A54">
      <w:r w:rsidRPr="00EA5A8A">
        <w:rPr>
          <w:rFonts w:hAnsi="ＭＳ 明朝"/>
        </w:rPr>
        <w:t xml:space="preserve"> (2)</w:t>
      </w:r>
      <w:r w:rsidRPr="00EA5A8A">
        <w:rPr>
          <w:rFonts w:hAnsi="ＭＳ 明朝" w:hint="eastAsia"/>
        </w:rPr>
        <w:t xml:space="preserve">　ホームページ</w:t>
      </w:r>
    </w:p>
    <w:p w:rsidR="00B96A54" w:rsidRPr="00EA5A8A" w:rsidRDefault="00B96A54" w:rsidP="00B96A54">
      <w:r w:rsidRPr="00EA5A8A">
        <w:rPr>
          <w:rFonts w:hAnsi="ＭＳ 明朝"/>
        </w:rPr>
        <w:t xml:space="preserve"> (3)</w:t>
      </w:r>
      <w:r w:rsidRPr="00EA5A8A">
        <w:rPr>
          <w:rFonts w:hAnsi="ＭＳ 明朝" w:hint="eastAsia"/>
        </w:rPr>
        <w:t xml:space="preserve">　車両</w:t>
      </w:r>
    </w:p>
    <w:p w:rsidR="00B96A54" w:rsidRPr="00EA5A8A" w:rsidRDefault="00B96A54" w:rsidP="00B96A54">
      <w:r w:rsidRPr="00EA5A8A">
        <w:rPr>
          <w:rFonts w:hAnsi="ＭＳ 明朝"/>
        </w:rPr>
        <w:t xml:space="preserve"> (4)</w:t>
      </w:r>
      <w:r w:rsidRPr="00EA5A8A">
        <w:rPr>
          <w:rFonts w:hAnsi="ＭＳ 明朝" w:hint="eastAsia"/>
        </w:rPr>
        <w:t xml:space="preserve">　行政財産</w:t>
      </w:r>
    </w:p>
    <w:p w:rsidR="00B96A54" w:rsidRPr="00EA5A8A" w:rsidRDefault="00B96A54" w:rsidP="00121EF5">
      <w:pPr>
        <w:ind w:left="502" w:hangingChars="200" w:hanging="502"/>
        <w:rPr>
          <w:rFonts w:hAnsi="ＭＳ 明朝" w:hint="eastAsia"/>
        </w:rPr>
      </w:pPr>
      <w:r w:rsidRPr="00EA5A8A">
        <w:rPr>
          <w:rFonts w:hAnsi="ＭＳ 明朝"/>
        </w:rPr>
        <w:t xml:space="preserve"> (5)</w:t>
      </w:r>
      <w:r w:rsidRPr="00EA5A8A">
        <w:rPr>
          <w:rFonts w:hAnsi="ＭＳ 明朝" w:hint="eastAsia"/>
        </w:rPr>
        <w:t xml:space="preserve">　</w:t>
      </w:r>
      <w:r w:rsidR="00C84BC4" w:rsidRPr="00EA5A8A">
        <w:t>前各号に掲げるもののほか</w:t>
      </w:r>
      <w:r w:rsidR="00851E80" w:rsidRPr="00EA5A8A">
        <w:rPr>
          <w:rFonts w:hint="eastAsia"/>
        </w:rPr>
        <w:t>、</w:t>
      </w:r>
      <w:r w:rsidRPr="00EA5A8A">
        <w:rPr>
          <w:rFonts w:hAnsi="ＭＳ 明朝" w:hint="eastAsia"/>
        </w:rPr>
        <w:t>広告媒体として活用すること</w:t>
      </w:r>
      <w:r w:rsidR="008F5944" w:rsidRPr="00EA5A8A">
        <w:rPr>
          <w:rFonts w:hAnsi="ＭＳ 明朝" w:hint="eastAsia"/>
        </w:rPr>
        <w:t>で新たな財源</w:t>
      </w:r>
      <w:r w:rsidR="006A4141" w:rsidRPr="00EA5A8A">
        <w:rPr>
          <w:rFonts w:hAnsi="ＭＳ 明朝" w:hint="eastAsia"/>
        </w:rPr>
        <w:t>の</w:t>
      </w:r>
      <w:r w:rsidR="008F5944" w:rsidRPr="00EA5A8A">
        <w:rPr>
          <w:rFonts w:hAnsi="ＭＳ 明朝" w:hint="eastAsia"/>
        </w:rPr>
        <w:t>確保</w:t>
      </w:r>
      <w:r w:rsidR="00920EDF" w:rsidRPr="00EA5A8A">
        <w:rPr>
          <w:rFonts w:hAnsi="ＭＳ 明朝" w:hint="eastAsia"/>
        </w:rPr>
        <w:t>、</w:t>
      </w:r>
      <w:r w:rsidR="008F5944" w:rsidRPr="00EA5A8A">
        <w:rPr>
          <w:rFonts w:hAnsi="ＭＳ 明朝" w:hint="eastAsia"/>
        </w:rPr>
        <w:t>経費の</w:t>
      </w:r>
      <w:r w:rsidR="0048010C" w:rsidRPr="00EA5A8A">
        <w:rPr>
          <w:rFonts w:hAnsi="ＭＳ 明朝" w:hint="eastAsia"/>
        </w:rPr>
        <w:t>節減</w:t>
      </w:r>
      <w:r w:rsidR="00920EDF" w:rsidRPr="00EA5A8A">
        <w:rPr>
          <w:rFonts w:hAnsi="ＭＳ 明朝" w:hint="eastAsia"/>
        </w:rPr>
        <w:t>及び</w:t>
      </w:r>
      <w:r w:rsidR="00121EF5" w:rsidRPr="00EA5A8A">
        <w:rPr>
          <w:rFonts w:hAnsi="ＭＳ 明朝" w:hint="eastAsia"/>
        </w:rPr>
        <w:t>地域経済の活性化に役立つ</w:t>
      </w:r>
      <w:r w:rsidRPr="00EA5A8A">
        <w:rPr>
          <w:rFonts w:hAnsi="ＭＳ 明朝" w:hint="eastAsia"/>
        </w:rPr>
        <w:t>と認めるもの</w:t>
      </w:r>
    </w:p>
    <w:p w:rsidR="00B96A54" w:rsidRPr="00EA5A8A" w:rsidRDefault="00267DE1" w:rsidP="00B96A54">
      <w:pPr>
        <w:ind w:firstLineChars="100" w:firstLine="251"/>
      </w:pPr>
      <w:r w:rsidRPr="00EA5A8A">
        <w:rPr>
          <w:rFonts w:hAnsi="ＭＳ 明朝" w:hint="eastAsia"/>
        </w:rPr>
        <w:t>（掲載を行わない広告</w:t>
      </w:r>
      <w:r w:rsidR="00B96A54" w:rsidRPr="00EA5A8A">
        <w:rPr>
          <w:rFonts w:hAnsi="ＭＳ 明朝" w:hint="eastAsia"/>
        </w:rPr>
        <w:t>）</w:t>
      </w:r>
    </w:p>
    <w:p w:rsidR="00B96A54" w:rsidRPr="00EA5A8A" w:rsidRDefault="00B96A54" w:rsidP="003200E7">
      <w:pPr>
        <w:ind w:left="251" w:hangingChars="100" w:hanging="251"/>
      </w:pPr>
      <w:r w:rsidRPr="00EA5A8A">
        <w:rPr>
          <w:rFonts w:hAnsi="ＭＳ 明朝" w:hint="eastAsia"/>
        </w:rPr>
        <w:t>第３条　次の各号のいずれかに該当する広告は、掲載</w:t>
      </w:r>
      <w:r w:rsidR="00121EF5" w:rsidRPr="00EA5A8A">
        <w:rPr>
          <w:rFonts w:hAnsi="ＭＳ 明朝" w:hint="eastAsia"/>
        </w:rPr>
        <w:t>を行わない</w:t>
      </w:r>
      <w:r w:rsidRPr="00EA5A8A">
        <w:rPr>
          <w:rFonts w:hAnsi="ＭＳ 明朝" w:hint="eastAsia"/>
        </w:rPr>
        <w:t>ものとする。</w:t>
      </w:r>
    </w:p>
    <w:p w:rsidR="00B96A54" w:rsidRPr="00EA5A8A" w:rsidRDefault="00B96A54" w:rsidP="00121EF5">
      <w:pPr>
        <w:ind w:left="502" w:hangingChars="200" w:hanging="502"/>
      </w:pPr>
      <w:r w:rsidRPr="00EA5A8A">
        <w:rPr>
          <w:rFonts w:hAnsi="ＭＳ 明朝"/>
        </w:rPr>
        <w:t xml:space="preserve"> (1)</w:t>
      </w:r>
      <w:r w:rsidRPr="00EA5A8A">
        <w:rPr>
          <w:rFonts w:hAnsi="ＭＳ 明朝" w:hint="eastAsia"/>
        </w:rPr>
        <w:t xml:space="preserve">　</w:t>
      </w:r>
      <w:r w:rsidR="007825D1" w:rsidRPr="00EA5A8A">
        <w:rPr>
          <w:rFonts w:hAnsi="ＭＳ 明朝" w:hint="eastAsia"/>
        </w:rPr>
        <w:t>法令</w:t>
      </w:r>
      <w:r w:rsidR="007825D1" w:rsidRPr="00EA5A8A">
        <w:rPr>
          <w:rFonts w:hint="eastAsia"/>
        </w:rPr>
        <w:t>、</w:t>
      </w:r>
      <w:bookmarkStart w:id="1" w:name="searchWords"/>
      <w:r w:rsidR="007825D1" w:rsidRPr="00EA5A8A">
        <w:rPr>
          <w:rFonts w:hint="eastAsia"/>
        </w:rPr>
        <w:t>本市の条例</w:t>
      </w:r>
      <w:bookmarkEnd w:id="1"/>
      <w:r w:rsidR="007825D1" w:rsidRPr="00EA5A8A">
        <w:rPr>
          <w:rFonts w:hint="eastAsia"/>
        </w:rPr>
        <w:t>又は</w:t>
      </w:r>
      <w:r w:rsidR="007825D1" w:rsidRPr="00EA5A8A">
        <w:rPr>
          <w:rFonts w:hAnsi="ＭＳ 明朝" w:hint="eastAsia"/>
        </w:rPr>
        <w:t>本市の機関が定める規則に違反するもの又はそのおそれがあるもの</w:t>
      </w:r>
    </w:p>
    <w:p w:rsidR="00B96A54" w:rsidRPr="00EA5A8A" w:rsidRDefault="00B96A54" w:rsidP="00B96A54">
      <w:r w:rsidRPr="00EA5A8A">
        <w:rPr>
          <w:rFonts w:hAnsi="ＭＳ 明朝"/>
        </w:rPr>
        <w:t xml:space="preserve"> (2)</w:t>
      </w:r>
      <w:r w:rsidRPr="00EA5A8A">
        <w:rPr>
          <w:rFonts w:hAnsi="ＭＳ 明朝" w:hint="eastAsia"/>
        </w:rPr>
        <w:t xml:space="preserve">　公序良俗に反するもの又はそのおそれがあるもの</w:t>
      </w:r>
    </w:p>
    <w:p w:rsidR="00B96A54" w:rsidRPr="00EA5A8A" w:rsidRDefault="00B96A54" w:rsidP="00B96A54">
      <w:r w:rsidRPr="00EA5A8A">
        <w:rPr>
          <w:rFonts w:hAnsi="ＭＳ 明朝"/>
        </w:rPr>
        <w:t xml:space="preserve"> (3)</w:t>
      </w:r>
      <w:r w:rsidRPr="00EA5A8A">
        <w:rPr>
          <w:rFonts w:hAnsi="ＭＳ 明朝" w:hint="eastAsia"/>
        </w:rPr>
        <w:t xml:space="preserve">　人権を侵害するもの又はそのおそれがあるもの</w:t>
      </w:r>
    </w:p>
    <w:p w:rsidR="00B96A54" w:rsidRPr="00EA5A8A" w:rsidRDefault="00B96A54" w:rsidP="00B96A54">
      <w:r w:rsidRPr="00EA5A8A">
        <w:rPr>
          <w:rFonts w:hAnsi="ＭＳ 明朝"/>
        </w:rPr>
        <w:t xml:space="preserve"> (4)</w:t>
      </w:r>
      <w:r w:rsidRPr="00EA5A8A">
        <w:rPr>
          <w:rFonts w:hAnsi="ＭＳ 明朝" w:hint="eastAsia"/>
        </w:rPr>
        <w:t xml:space="preserve">　政治的活動又は宗教的活動に類するもの</w:t>
      </w:r>
    </w:p>
    <w:p w:rsidR="00B96A54" w:rsidRPr="00EA5A8A" w:rsidRDefault="00B96A54" w:rsidP="00B96A54">
      <w:r w:rsidRPr="00EA5A8A">
        <w:rPr>
          <w:rFonts w:hAnsi="ＭＳ 明朝"/>
        </w:rPr>
        <w:t xml:space="preserve"> (5)</w:t>
      </w:r>
      <w:r w:rsidRPr="00EA5A8A">
        <w:rPr>
          <w:rFonts w:hAnsi="ＭＳ 明朝" w:hint="eastAsia"/>
        </w:rPr>
        <w:t xml:space="preserve">　意見広告又は名刺広告に類するもの</w:t>
      </w:r>
    </w:p>
    <w:p w:rsidR="00B96A54" w:rsidRPr="00EA5A8A" w:rsidRDefault="00B96A54" w:rsidP="00B96A54">
      <w:pPr>
        <w:ind w:left="502" w:hangingChars="200" w:hanging="502"/>
        <w:rPr>
          <w:spacing w:val="-2"/>
        </w:rPr>
      </w:pPr>
      <w:r w:rsidRPr="00EA5A8A">
        <w:rPr>
          <w:rFonts w:hAnsi="ＭＳ 明朝"/>
        </w:rPr>
        <w:t xml:space="preserve"> (6)</w:t>
      </w:r>
      <w:r w:rsidRPr="00EA5A8A">
        <w:rPr>
          <w:rFonts w:hAnsi="ＭＳ 明朝" w:hint="eastAsia"/>
        </w:rPr>
        <w:t xml:space="preserve">　消費者被害の未然予防及び拡大防止の</w:t>
      </w:r>
      <w:r w:rsidRPr="00EA5A8A">
        <w:rPr>
          <w:rFonts w:hAnsi="ＭＳ 明朝" w:hint="eastAsia"/>
          <w:spacing w:val="-2"/>
        </w:rPr>
        <w:t>観点から適切でないもの</w:t>
      </w:r>
    </w:p>
    <w:p w:rsidR="00B96A54" w:rsidRPr="00EA5A8A" w:rsidRDefault="00B96A54" w:rsidP="00B96A54">
      <w:pPr>
        <w:jc w:val="left"/>
        <w:rPr>
          <w:rFonts w:hAnsi="ＭＳ 明朝"/>
        </w:rPr>
      </w:pPr>
      <w:r w:rsidRPr="00EA5A8A">
        <w:rPr>
          <w:rFonts w:hAnsi="ＭＳ 明朝"/>
        </w:rPr>
        <w:t xml:space="preserve"> (7)</w:t>
      </w:r>
      <w:r w:rsidRPr="00EA5A8A">
        <w:rPr>
          <w:rFonts w:hAnsi="ＭＳ 明朝" w:hint="eastAsia"/>
        </w:rPr>
        <w:t xml:space="preserve">　青少年の保護及び健全育成の観点から適切でないもの</w:t>
      </w:r>
    </w:p>
    <w:p w:rsidR="00B96A54" w:rsidRPr="00EA5A8A" w:rsidRDefault="00B96A54" w:rsidP="00B96A54">
      <w:pPr>
        <w:ind w:left="502" w:hangingChars="200" w:hanging="502"/>
      </w:pPr>
      <w:r w:rsidRPr="00EA5A8A">
        <w:rPr>
          <w:rFonts w:hAnsi="ＭＳ 明朝"/>
        </w:rPr>
        <w:t xml:space="preserve"> (8)</w:t>
      </w:r>
      <w:r w:rsidRPr="00EA5A8A">
        <w:rPr>
          <w:rFonts w:hAnsi="ＭＳ 明朝" w:hint="eastAsia"/>
        </w:rPr>
        <w:t xml:space="preserve">　美観風致を害するもの又はそのおそれがあるもの</w:t>
      </w:r>
    </w:p>
    <w:p w:rsidR="00B96A54" w:rsidRPr="00EA5A8A" w:rsidRDefault="00B96A54" w:rsidP="00B96A54">
      <w:pPr>
        <w:ind w:left="502" w:hangingChars="200" w:hanging="502"/>
      </w:pPr>
      <w:r w:rsidRPr="00EA5A8A">
        <w:rPr>
          <w:rFonts w:hAnsi="ＭＳ 明朝"/>
        </w:rPr>
        <w:t xml:space="preserve"> (9)</w:t>
      </w:r>
      <w:r w:rsidRPr="00EA5A8A">
        <w:rPr>
          <w:rFonts w:hAnsi="ＭＳ 明朝" w:hint="eastAsia"/>
        </w:rPr>
        <w:t xml:space="preserve">　前各号に掲げるもののほか、広告として掲載することが</w:t>
      </w:r>
      <w:r w:rsidR="00F46348" w:rsidRPr="00EA5A8A">
        <w:rPr>
          <w:rFonts w:hAnsi="ＭＳ 明朝" w:hint="eastAsia"/>
        </w:rPr>
        <w:t>適切</w:t>
      </w:r>
      <w:r w:rsidRPr="00EA5A8A">
        <w:rPr>
          <w:rFonts w:hAnsi="ＭＳ 明朝" w:hint="eastAsia"/>
        </w:rPr>
        <w:t>でないと認めるもの</w:t>
      </w:r>
    </w:p>
    <w:p w:rsidR="00B96A54" w:rsidRPr="00EA5A8A" w:rsidRDefault="00B96A54" w:rsidP="00B96A54">
      <w:pPr>
        <w:ind w:firstLineChars="100" w:firstLine="251"/>
      </w:pPr>
      <w:r w:rsidRPr="00EA5A8A">
        <w:rPr>
          <w:rFonts w:hAnsi="ＭＳ 明朝" w:hint="eastAsia"/>
        </w:rPr>
        <w:t>（広告</w:t>
      </w:r>
      <w:r w:rsidR="000C621D" w:rsidRPr="00EA5A8A">
        <w:rPr>
          <w:rFonts w:hAnsi="ＭＳ 明朝" w:hint="eastAsia"/>
        </w:rPr>
        <w:t>掲載</w:t>
      </w:r>
      <w:r w:rsidRPr="00EA5A8A">
        <w:rPr>
          <w:rFonts w:hAnsi="ＭＳ 明朝" w:hint="eastAsia"/>
        </w:rPr>
        <w:t>の募集）</w:t>
      </w:r>
    </w:p>
    <w:p w:rsidR="00492DC7" w:rsidRPr="00EA5A8A" w:rsidRDefault="00B96A54" w:rsidP="00B96A54">
      <w:pPr>
        <w:ind w:left="251" w:hangingChars="100" w:hanging="251"/>
        <w:rPr>
          <w:rFonts w:hint="eastAsia"/>
        </w:rPr>
      </w:pPr>
      <w:r w:rsidRPr="00EA5A8A">
        <w:rPr>
          <w:rFonts w:hAnsi="ＭＳ 明朝" w:hint="eastAsia"/>
        </w:rPr>
        <w:t>第</w:t>
      </w:r>
      <w:r w:rsidR="00A37293" w:rsidRPr="00EA5A8A">
        <w:rPr>
          <w:rFonts w:hAnsi="ＭＳ 明朝" w:hint="eastAsia"/>
        </w:rPr>
        <w:t>４</w:t>
      </w:r>
      <w:r w:rsidRPr="00EA5A8A">
        <w:rPr>
          <w:rFonts w:hAnsi="ＭＳ 明朝" w:hint="eastAsia"/>
        </w:rPr>
        <w:t xml:space="preserve">条　</w:t>
      </w:r>
      <w:r w:rsidR="00492DC7" w:rsidRPr="00EA5A8A">
        <w:rPr>
          <w:rFonts w:hint="eastAsia"/>
        </w:rPr>
        <w:t>広告</w:t>
      </w:r>
      <w:r w:rsidR="000C621D" w:rsidRPr="00EA5A8A">
        <w:rPr>
          <w:rFonts w:hint="eastAsia"/>
        </w:rPr>
        <w:t>掲載</w:t>
      </w:r>
      <w:r w:rsidR="00492DC7" w:rsidRPr="00EA5A8A">
        <w:rPr>
          <w:rFonts w:hint="eastAsia"/>
        </w:rPr>
        <w:t>の募集は、</w:t>
      </w:r>
      <w:r w:rsidR="000C621D" w:rsidRPr="00EA5A8A">
        <w:rPr>
          <w:rFonts w:hint="eastAsia"/>
        </w:rPr>
        <w:t>広報はだの、ホームページその他の</w:t>
      </w:r>
      <w:r w:rsidR="003200E7" w:rsidRPr="00EA5A8A">
        <w:rPr>
          <w:rFonts w:hint="eastAsia"/>
        </w:rPr>
        <w:t>有効な</w:t>
      </w:r>
      <w:r w:rsidR="00492DC7" w:rsidRPr="00EA5A8A">
        <w:rPr>
          <w:rFonts w:hint="eastAsia"/>
        </w:rPr>
        <w:t>方法により行うものとする。この場合において、広告の掲載を希望するもの（以下「申込者」という。）の要件について、条件を付す</w:t>
      </w:r>
      <w:r w:rsidR="00267DE1" w:rsidRPr="00EA5A8A">
        <w:rPr>
          <w:rFonts w:hint="eastAsia"/>
        </w:rPr>
        <w:t>る</w:t>
      </w:r>
      <w:r w:rsidR="00492DC7" w:rsidRPr="00EA5A8A">
        <w:rPr>
          <w:rFonts w:hint="eastAsia"/>
        </w:rPr>
        <w:t>ことができる。</w:t>
      </w:r>
    </w:p>
    <w:p w:rsidR="00794D56" w:rsidRPr="00EA5A8A" w:rsidRDefault="00A76689" w:rsidP="00B96A54">
      <w:pPr>
        <w:ind w:left="251" w:hangingChars="100" w:hanging="251"/>
        <w:rPr>
          <w:rFonts w:hAnsi="ＭＳ 明朝" w:hint="eastAsia"/>
        </w:rPr>
      </w:pPr>
      <w:r w:rsidRPr="00EA5A8A">
        <w:rPr>
          <w:rFonts w:hAnsi="ＭＳ 明朝" w:hint="eastAsia"/>
        </w:rPr>
        <w:lastRenderedPageBreak/>
        <w:t>２　広告の</w:t>
      </w:r>
      <w:r w:rsidR="00DC2B94" w:rsidRPr="00EA5A8A">
        <w:rPr>
          <w:rFonts w:hAnsi="ＭＳ 明朝" w:hint="eastAsia"/>
        </w:rPr>
        <w:t>規格、</w:t>
      </w:r>
      <w:r w:rsidRPr="00EA5A8A">
        <w:rPr>
          <w:rFonts w:hAnsi="ＭＳ 明朝" w:hint="eastAsia"/>
        </w:rPr>
        <w:t>掲載位置、掲載期間、掲載料その他の広告の掲載に係る必要</w:t>
      </w:r>
      <w:r w:rsidR="00355C5F" w:rsidRPr="00EA5A8A">
        <w:rPr>
          <w:rFonts w:hAnsi="ＭＳ 明朝" w:hint="eastAsia"/>
        </w:rPr>
        <w:t>事項</w:t>
      </w:r>
      <w:r w:rsidRPr="00EA5A8A">
        <w:rPr>
          <w:rFonts w:hAnsi="ＭＳ 明朝" w:hint="eastAsia"/>
        </w:rPr>
        <w:t>は、広告を募集する主管課等</w:t>
      </w:r>
      <w:r w:rsidR="00A37293" w:rsidRPr="00EA5A8A">
        <w:rPr>
          <w:rFonts w:hAnsi="ＭＳ 明朝" w:hint="eastAsia"/>
        </w:rPr>
        <w:t>（以下「主管課等」という。）</w:t>
      </w:r>
      <w:r w:rsidRPr="00EA5A8A">
        <w:rPr>
          <w:rFonts w:hAnsi="ＭＳ 明朝" w:hint="eastAsia"/>
        </w:rPr>
        <w:t>において、その募集ごとに定めて公表するものとする。</w:t>
      </w:r>
    </w:p>
    <w:p w:rsidR="00B96A54" w:rsidRPr="00EA5A8A" w:rsidRDefault="00A76689" w:rsidP="00B96A54">
      <w:pPr>
        <w:ind w:left="251" w:hangingChars="100" w:hanging="251"/>
        <w:rPr>
          <w:rFonts w:hAnsi="ＭＳ 明朝" w:hint="eastAsia"/>
        </w:rPr>
      </w:pPr>
      <w:r w:rsidRPr="00EA5A8A">
        <w:rPr>
          <w:rFonts w:hAnsi="ＭＳ 明朝" w:hint="eastAsia"/>
        </w:rPr>
        <w:t>３</w:t>
      </w:r>
      <w:r w:rsidR="00B96A54" w:rsidRPr="00EA5A8A">
        <w:rPr>
          <w:rFonts w:hAnsi="ＭＳ 明朝" w:hint="eastAsia"/>
        </w:rPr>
        <w:t xml:space="preserve">　広告掲載の申込みが募集枠数に満たないときは、</w:t>
      </w:r>
      <w:r w:rsidRPr="00EA5A8A">
        <w:rPr>
          <w:rFonts w:hAnsi="ＭＳ 明朝" w:hint="eastAsia"/>
        </w:rPr>
        <w:t>主管課等が、地域経済の活性化の観点から</w:t>
      </w:r>
      <w:r w:rsidR="00A37293" w:rsidRPr="00EA5A8A">
        <w:rPr>
          <w:rFonts w:hAnsi="ＭＳ 明朝" w:hint="eastAsia"/>
        </w:rPr>
        <w:t>申込予定者を決定し、</w:t>
      </w:r>
      <w:r w:rsidR="00B96A54" w:rsidRPr="00EA5A8A">
        <w:rPr>
          <w:rFonts w:hAnsi="ＭＳ 明朝" w:hint="eastAsia"/>
        </w:rPr>
        <w:t>広告掲載の案内を行うことができる。</w:t>
      </w:r>
    </w:p>
    <w:p w:rsidR="0084651C" w:rsidRPr="00EA5A8A" w:rsidRDefault="0084651C" w:rsidP="00B96A54">
      <w:pPr>
        <w:ind w:left="251" w:hangingChars="100" w:hanging="251"/>
      </w:pPr>
      <w:r w:rsidRPr="00EA5A8A">
        <w:rPr>
          <w:rFonts w:hAnsi="ＭＳ 明朝" w:hint="eastAsia"/>
        </w:rPr>
        <w:t xml:space="preserve">４　</w:t>
      </w:r>
      <w:r w:rsidR="00737FA5" w:rsidRPr="00EA5A8A">
        <w:rPr>
          <w:rFonts w:hint="eastAsia"/>
        </w:rPr>
        <w:t>広告掲載の募集の対象は、本市が所有し、使用し、又は契約等により発注し、若しくは発注しようとしている第２条各号に掲げる広告媒体とする。</w:t>
      </w:r>
    </w:p>
    <w:p w:rsidR="00B96A54" w:rsidRPr="00EA5A8A" w:rsidRDefault="00B96A54" w:rsidP="00B96A54">
      <w:pPr>
        <w:ind w:left="281"/>
      </w:pPr>
      <w:r w:rsidRPr="00EA5A8A">
        <w:rPr>
          <w:rFonts w:hAnsi="ＭＳ 明朝" w:hint="eastAsia"/>
        </w:rPr>
        <w:t>（広告掲載の申込み）</w:t>
      </w:r>
    </w:p>
    <w:p w:rsidR="00B96A54" w:rsidRPr="00EA5A8A" w:rsidRDefault="00B96A54" w:rsidP="00B96A54">
      <w:pPr>
        <w:ind w:left="251" w:hangingChars="100" w:hanging="251"/>
      </w:pPr>
      <w:r w:rsidRPr="00EA5A8A">
        <w:rPr>
          <w:rFonts w:hAnsi="ＭＳ 明朝" w:hint="eastAsia"/>
        </w:rPr>
        <w:t>第</w:t>
      </w:r>
      <w:r w:rsidR="00A37293" w:rsidRPr="00EA5A8A">
        <w:rPr>
          <w:rFonts w:hAnsi="ＭＳ 明朝" w:hint="eastAsia"/>
        </w:rPr>
        <w:t>５</w:t>
      </w:r>
      <w:r w:rsidRPr="00EA5A8A">
        <w:rPr>
          <w:rFonts w:hAnsi="ＭＳ 明朝" w:hint="eastAsia"/>
        </w:rPr>
        <w:t>条　申込者は、</w:t>
      </w:r>
      <w:r w:rsidR="00395F73" w:rsidRPr="00EA5A8A">
        <w:rPr>
          <w:rFonts w:hAnsi="ＭＳ 明朝" w:hint="eastAsia"/>
        </w:rPr>
        <w:t>広告</w:t>
      </w:r>
      <w:r w:rsidRPr="00EA5A8A">
        <w:rPr>
          <w:rFonts w:hAnsi="ＭＳ 明朝" w:hint="eastAsia"/>
        </w:rPr>
        <w:t>掲載申込書（第１号様式）に広告案を添えて、</w:t>
      </w:r>
      <w:r w:rsidR="00A37293" w:rsidRPr="00EA5A8A">
        <w:rPr>
          <w:rFonts w:hAnsi="ＭＳ 明朝" w:hint="eastAsia"/>
        </w:rPr>
        <w:t>主管課等</w:t>
      </w:r>
      <w:r w:rsidRPr="00EA5A8A">
        <w:rPr>
          <w:rFonts w:hAnsi="ＭＳ 明朝" w:hint="eastAsia"/>
        </w:rPr>
        <w:t>に提出するものとする。</w:t>
      </w:r>
    </w:p>
    <w:p w:rsidR="00B96A54" w:rsidRPr="00EA5A8A" w:rsidRDefault="00B96A54" w:rsidP="00B96A54">
      <w:pPr>
        <w:ind w:firstLineChars="100" w:firstLine="251"/>
      </w:pPr>
      <w:r w:rsidRPr="00EA5A8A">
        <w:rPr>
          <w:rFonts w:hAnsi="ＭＳ 明朝" w:hint="eastAsia"/>
        </w:rPr>
        <w:t>（広告掲載の優先順位）</w:t>
      </w:r>
    </w:p>
    <w:p w:rsidR="00B96A54" w:rsidRPr="00EA5A8A" w:rsidRDefault="00B96A54" w:rsidP="00B96A54">
      <w:pPr>
        <w:ind w:left="251" w:hangingChars="100" w:hanging="251"/>
      </w:pPr>
      <w:r w:rsidRPr="00EA5A8A">
        <w:rPr>
          <w:rFonts w:hAnsi="ＭＳ 明朝" w:hint="eastAsia"/>
        </w:rPr>
        <w:t>第</w:t>
      </w:r>
      <w:r w:rsidR="008C4B52" w:rsidRPr="00EA5A8A">
        <w:rPr>
          <w:rFonts w:hAnsi="ＭＳ 明朝" w:hint="eastAsia"/>
        </w:rPr>
        <w:t>６</w:t>
      </w:r>
      <w:r w:rsidRPr="00EA5A8A">
        <w:rPr>
          <w:rFonts w:hAnsi="ＭＳ 明朝" w:hint="eastAsia"/>
        </w:rPr>
        <w:t>条　広告を掲載する優先順位は、次に掲げるとおりとする。ただし、広告掲載料の最低価格を設定して広告を募集するときは、この限りでない。</w:t>
      </w:r>
    </w:p>
    <w:p w:rsidR="00B96A54" w:rsidRPr="00EA5A8A" w:rsidRDefault="00B96A54" w:rsidP="00B96A54">
      <w:r w:rsidRPr="00EA5A8A">
        <w:rPr>
          <w:rFonts w:hAnsi="ＭＳ 明朝"/>
        </w:rPr>
        <w:t xml:space="preserve"> (1)</w:t>
      </w:r>
      <w:r w:rsidRPr="00EA5A8A">
        <w:rPr>
          <w:rFonts w:hAnsi="ＭＳ 明朝" w:hint="eastAsia"/>
        </w:rPr>
        <w:t xml:space="preserve">　市内に事業所を有するものの広告</w:t>
      </w:r>
    </w:p>
    <w:p w:rsidR="00B96A54" w:rsidRPr="00EA5A8A" w:rsidRDefault="00B96A54" w:rsidP="00B96A54">
      <w:r w:rsidRPr="00EA5A8A">
        <w:rPr>
          <w:rFonts w:hAnsi="ＭＳ 明朝"/>
        </w:rPr>
        <w:t xml:space="preserve"> (2)</w:t>
      </w:r>
      <w:r w:rsidRPr="00EA5A8A">
        <w:rPr>
          <w:rFonts w:hAnsi="ＭＳ 明朝" w:hint="eastAsia"/>
        </w:rPr>
        <w:t xml:space="preserve">　前号に掲げる広告以外の広告</w:t>
      </w:r>
    </w:p>
    <w:p w:rsidR="00B96A54" w:rsidRPr="00EA5A8A" w:rsidRDefault="00B96A54" w:rsidP="00B96A54">
      <w:pPr>
        <w:ind w:left="251" w:hangingChars="100" w:hanging="251"/>
      </w:pPr>
      <w:r w:rsidRPr="00EA5A8A">
        <w:rPr>
          <w:rFonts w:hAnsi="ＭＳ 明朝" w:hint="eastAsia"/>
        </w:rPr>
        <w:t>２　前項の規定にかかわらず、</w:t>
      </w:r>
      <w:r w:rsidR="008A0AC9" w:rsidRPr="00EA5A8A">
        <w:rPr>
          <w:rFonts w:hAnsi="ＭＳ 明朝" w:hint="eastAsia"/>
        </w:rPr>
        <w:t>主管課等において</w:t>
      </w:r>
      <w:r w:rsidR="002C29B0" w:rsidRPr="00EA5A8A">
        <w:rPr>
          <w:rFonts w:hAnsi="ＭＳ 明朝" w:hint="eastAsia"/>
        </w:rPr>
        <w:t>別に広告掲載の優先順位を定めることができる</w:t>
      </w:r>
      <w:r w:rsidRPr="00EA5A8A">
        <w:rPr>
          <w:rFonts w:hAnsi="ＭＳ 明朝" w:hint="eastAsia"/>
        </w:rPr>
        <w:t>。</w:t>
      </w:r>
      <w:r w:rsidR="008A0AC9" w:rsidRPr="00EA5A8A">
        <w:rPr>
          <w:rFonts w:hAnsi="ＭＳ 明朝" w:hint="eastAsia"/>
        </w:rPr>
        <w:t>この場合において、</w:t>
      </w:r>
      <w:r w:rsidR="008C4B52" w:rsidRPr="00EA5A8A">
        <w:rPr>
          <w:rFonts w:hAnsi="ＭＳ 明朝" w:hint="eastAsia"/>
        </w:rPr>
        <w:t>第４条第２項の規定によりその優先順位を公表するものとする。</w:t>
      </w:r>
    </w:p>
    <w:p w:rsidR="00B96A54" w:rsidRPr="00EA5A8A" w:rsidRDefault="00B96A54" w:rsidP="00B96A54">
      <w:pPr>
        <w:ind w:leftChars="100" w:left="251"/>
      </w:pPr>
      <w:r w:rsidRPr="00EA5A8A">
        <w:rPr>
          <w:rFonts w:hAnsi="ＭＳ 明朝" w:hint="eastAsia"/>
        </w:rPr>
        <w:t>（広告掲載の決定）</w:t>
      </w:r>
    </w:p>
    <w:p w:rsidR="00B96A54" w:rsidRPr="00EA5A8A" w:rsidRDefault="00B96A54" w:rsidP="00B96A54">
      <w:pPr>
        <w:ind w:left="251" w:hangingChars="100" w:hanging="251"/>
      </w:pPr>
      <w:r w:rsidRPr="00EA5A8A">
        <w:rPr>
          <w:rFonts w:hAnsi="ＭＳ 明朝" w:hint="eastAsia"/>
        </w:rPr>
        <w:t>第</w:t>
      </w:r>
      <w:r w:rsidR="008C4B52" w:rsidRPr="00EA5A8A">
        <w:rPr>
          <w:rFonts w:hAnsi="ＭＳ 明朝" w:hint="eastAsia"/>
        </w:rPr>
        <w:t>７</w:t>
      </w:r>
      <w:r w:rsidRPr="00EA5A8A">
        <w:rPr>
          <w:rFonts w:hAnsi="ＭＳ 明朝" w:hint="eastAsia"/>
        </w:rPr>
        <w:t>条　第</w:t>
      </w:r>
      <w:r w:rsidR="008C4B52" w:rsidRPr="00EA5A8A">
        <w:rPr>
          <w:rFonts w:hAnsi="ＭＳ 明朝" w:hint="eastAsia"/>
        </w:rPr>
        <w:t>５</w:t>
      </w:r>
      <w:r w:rsidRPr="00EA5A8A">
        <w:rPr>
          <w:rFonts w:hAnsi="ＭＳ 明朝" w:hint="eastAsia"/>
        </w:rPr>
        <w:t>条</w:t>
      </w:r>
      <w:r w:rsidR="008C4B52" w:rsidRPr="00EA5A8A">
        <w:rPr>
          <w:rFonts w:hAnsi="ＭＳ 明朝" w:hint="eastAsia"/>
        </w:rPr>
        <w:t>の</w:t>
      </w:r>
      <w:r w:rsidRPr="00EA5A8A">
        <w:rPr>
          <w:rFonts w:hAnsi="ＭＳ 明朝" w:hint="eastAsia"/>
        </w:rPr>
        <w:t>規定</w:t>
      </w:r>
      <w:r w:rsidR="008C4B52" w:rsidRPr="00EA5A8A">
        <w:rPr>
          <w:rFonts w:hAnsi="ＭＳ 明朝" w:hint="eastAsia"/>
        </w:rPr>
        <w:t>により広告掲載の</w:t>
      </w:r>
      <w:r w:rsidRPr="00EA5A8A">
        <w:rPr>
          <w:rFonts w:hint="eastAsia"/>
        </w:rPr>
        <w:t>申込み</w:t>
      </w:r>
      <w:r w:rsidRPr="00EA5A8A">
        <w:rPr>
          <w:rFonts w:hAnsi="ＭＳ 明朝" w:hint="eastAsia"/>
        </w:rPr>
        <w:t>があったときは、その内容を審査</w:t>
      </w:r>
      <w:r w:rsidR="007825D1" w:rsidRPr="00EA5A8A">
        <w:rPr>
          <w:rFonts w:hAnsi="ＭＳ 明朝" w:hint="eastAsia"/>
        </w:rPr>
        <w:t>のうえ</w:t>
      </w:r>
      <w:r w:rsidRPr="00EA5A8A">
        <w:rPr>
          <w:rFonts w:hAnsi="ＭＳ 明朝" w:hint="eastAsia"/>
        </w:rPr>
        <w:t>速やかに掲載の可否を決定し、広告掲載承認（不承認）決定通知書（第２号様式）により申込者に通知</w:t>
      </w:r>
      <w:r w:rsidR="00ED4B4B" w:rsidRPr="00EA5A8A">
        <w:rPr>
          <w:rFonts w:hAnsi="ＭＳ 明朝" w:hint="eastAsia"/>
        </w:rPr>
        <w:t>するものとする</w:t>
      </w:r>
      <w:r w:rsidRPr="00EA5A8A">
        <w:rPr>
          <w:rFonts w:hAnsi="ＭＳ 明朝" w:hint="eastAsia"/>
        </w:rPr>
        <w:t>。</w:t>
      </w:r>
    </w:p>
    <w:p w:rsidR="00B96A54" w:rsidRPr="00EA5A8A" w:rsidRDefault="00B96A54" w:rsidP="00B96A54">
      <w:pPr>
        <w:ind w:left="251" w:hangingChars="100" w:hanging="251"/>
      </w:pPr>
      <w:r w:rsidRPr="00EA5A8A">
        <w:rPr>
          <w:rFonts w:hAnsi="ＭＳ 明朝" w:hint="eastAsia"/>
        </w:rPr>
        <w:t>２　広告掲載の申込数が募集枠数を超え</w:t>
      </w:r>
      <w:r w:rsidR="00FC6C01" w:rsidRPr="00EA5A8A">
        <w:rPr>
          <w:rFonts w:hAnsi="ＭＳ 明朝" w:hint="eastAsia"/>
        </w:rPr>
        <w:t>る場合の</w:t>
      </w:r>
      <w:r w:rsidRPr="00EA5A8A">
        <w:rPr>
          <w:rFonts w:hAnsi="ＭＳ 明朝" w:hint="eastAsia"/>
        </w:rPr>
        <w:t>前条</w:t>
      </w:r>
      <w:r w:rsidR="00A20C74" w:rsidRPr="00EA5A8A">
        <w:rPr>
          <w:rFonts w:hAnsi="ＭＳ 明朝" w:hint="eastAsia"/>
        </w:rPr>
        <w:t>の</w:t>
      </w:r>
      <w:r w:rsidRPr="00EA5A8A">
        <w:rPr>
          <w:rFonts w:hAnsi="ＭＳ 明朝" w:hint="eastAsia"/>
        </w:rPr>
        <w:t>規定</w:t>
      </w:r>
      <w:r w:rsidR="00A20C74" w:rsidRPr="00EA5A8A">
        <w:rPr>
          <w:rFonts w:hAnsi="ＭＳ 明朝" w:hint="eastAsia"/>
        </w:rPr>
        <w:t>による</w:t>
      </w:r>
      <w:r w:rsidRPr="00EA5A8A">
        <w:rPr>
          <w:rFonts w:hAnsi="ＭＳ 明朝" w:hint="eastAsia"/>
        </w:rPr>
        <w:t>優先順位が同一順位の</w:t>
      </w:r>
      <w:r w:rsidR="00FC6C01" w:rsidRPr="00EA5A8A">
        <w:rPr>
          <w:rFonts w:hAnsi="ＭＳ 明朝" w:hint="eastAsia"/>
        </w:rPr>
        <w:t>ものについての掲載の可否</w:t>
      </w:r>
      <w:r w:rsidRPr="00EA5A8A">
        <w:rPr>
          <w:rFonts w:hAnsi="ＭＳ 明朝" w:hint="eastAsia"/>
        </w:rPr>
        <w:t>は、抽選により決定する</w:t>
      </w:r>
      <w:r w:rsidR="00FC6C01" w:rsidRPr="00EA5A8A">
        <w:rPr>
          <w:rFonts w:hAnsi="ＭＳ 明朝" w:hint="eastAsia"/>
        </w:rPr>
        <w:t>ものとする</w:t>
      </w:r>
      <w:r w:rsidRPr="00EA5A8A">
        <w:rPr>
          <w:rFonts w:hAnsi="ＭＳ 明朝" w:hint="eastAsia"/>
        </w:rPr>
        <w:t>。</w:t>
      </w:r>
    </w:p>
    <w:p w:rsidR="00B96A54" w:rsidRPr="00EA5A8A" w:rsidRDefault="00B96A54" w:rsidP="00B96A54">
      <w:pPr>
        <w:ind w:left="251" w:hangingChars="100" w:hanging="251"/>
      </w:pPr>
      <w:r w:rsidRPr="00EA5A8A">
        <w:rPr>
          <w:rFonts w:hAnsi="ＭＳ 明朝" w:hint="eastAsia"/>
        </w:rPr>
        <w:t>３　広告掲載料の最低価格を設定して広告を募集し</w:t>
      </w:r>
      <w:r w:rsidR="00355C5F" w:rsidRPr="00EA5A8A">
        <w:rPr>
          <w:rFonts w:hAnsi="ＭＳ 明朝" w:hint="eastAsia"/>
        </w:rPr>
        <w:t>た場合で最高額を提示したもの</w:t>
      </w:r>
      <w:r w:rsidR="005C07D7" w:rsidRPr="00EA5A8A">
        <w:rPr>
          <w:rFonts w:hAnsi="ＭＳ 明朝" w:hint="eastAsia"/>
        </w:rPr>
        <w:t>が複数あるときの掲載の可否は</w:t>
      </w:r>
      <w:r w:rsidRPr="00EA5A8A">
        <w:rPr>
          <w:rFonts w:hAnsi="ＭＳ 明朝" w:hint="eastAsia"/>
        </w:rPr>
        <w:t>、前条</w:t>
      </w:r>
      <w:r w:rsidR="005C07D7" w:rsidRPr="00EA5A8A">
        <w:rPr>
          <w:rFonts w:hAnsi="ＭＳ 明朝" w:hint="eastAsia"/>
        </w:rPr>
        <w:t>の</w:t>
      </w:r>
      <w:r w:rsidRPr="00EA5A8A">
        <w:rPr>
          <w:rFonts w:hAnsi="ＭＳ 明朝" w:hint="eastAsia"/>
        </w:rPr>
        <w:t>規定</w:t>
      </w:r>
      <w:r w:rsidR="005C07D7" w:rsidRPr="00EA5A8A">
        <w:rPr>
          <w:rFonts w:hAnsi="ＭＳ 明朝" w:hint="eastAsia"/>
        </w:rPr>
        <w:t>による</w:t>
      </w:r>
      <w:r w:rsidRPr="00EA5A8A">
        <w:rPr>
          <w:rFonts w:hAnsi="ＭＳ 明朝" w:hint="eastAsia"/>
        </w:rPr>
        <w:t>広告掲載の優先順位により決定し、それによっても決定することができないときは、抽選により決定する</w:t>
      </w:r>
      <w:r w:rsidR="007825D1" w:rsidRPr="00EA5A8A">
        <w:rPr>
          <w:rFonts w:hAnsi="ＭＳ 明朝" w:hint="eastAsia"/>
        </w:rPr>
        <w:t>ものとする</w:t>
      </w:r>
      <w:r w:rsidRPr="00EA5A8A">
        <w:rPr>
          <w:rFonts w:hAnsi="ＭＳ 明朝" w:hint="eastAsia"/>
        </w:rPr>
        <w:t>。</w:t>
      </w:r>
    </w:p>
    <w:p w:rsidR="00B96A54" w:rsidRPr="00EA5A8A" w:rsidRDefault="00B96A54" w:rsidP="00B96A54">
      <w:pPr>
        <w:ind w:leftChars="100" w:left="251"/>
      </w:pPr>
      <w:r w:rsidRPr="00EA5A8A">
        <w:rPr>
          <w:rFonts w:hAnsi="ＭＳ 明朝" w:hint="eastAsia"/>
        </w:rPr>
        <w:t>（広告掲載</w:t>
      </w:r>
      <w:r w:rsidR="0022440F" w:rsidRPr="00EA5A8A">
        <w:rPr>
          <w:rFonts w:hAnsi="ＭＳ 明朝" w:hint="eastAsia"/>
        </w:rPr>
        <w:t>のための</w:t>
      </w:r>
      <w:r w:rsidRPr="00EA5A8A">
        <w:rPr>
          <w:rFonts w:hAnsi="ＭＳ 明朝" w:hint="eastAsia"/>
        </w:rPr>
        <w:t>許可）</w:t>
      </w:r>
    </w:p>
    <w:p w:rsidR="007825D1" w:rsidRPr="00EA5A8A" w:rsidRDefault="00B96A54" w:rsidP="00B96A54">
      <w:pPr>
        <w:ind w:left="251" w:hangingChars="100" w:hanging="251"/>
        <w:rPr>
          <w:rFonts w:hAnsi="ＭＳ 明朝" w:hint="eastAsia"/>
        </w:rPr>
      </w:pPr>
      <w:r w:rsidRPr="00EA5A8A">
        <w:rPr>
          <w:rFonts w:hAnsi="ＭＳ 明朝" w:hint="eastAsia"/>
        </w:rPr>
        <w:t>第</w:t>
      </w:r>
      <w:r w:rsidR="005C07D7" w:rsidRPr="00EA5A8A">
        <w:rPr>
          <w:rFonts w:hAnsi="ＭＳ 明朝" w:hint="eastAsia"/>
        </w:rPr>
        <w:t>８</w:t>
      </w:r>
      <w:r w:rsidR="007825D1" w:rsidRPr="00EA5A8A">
        <w:rPr>
          <w:rFonts w:hAnsi="ＭＳ 明朝" w:hint="eastAsia"/>
        </w:rPr>
        <w:t>条　広告を掲載するもの</w:t>
      </w:r>
      <w:r w:rsidRPr="00EA5A8A">
        <w:rPr>
          <w:rFonts w:hAnsi="ＭＳ 明朝" w:hint="eastAsia"/>
        </w:rPr>
        <w:t>（以下「広告主」という。）は、掲載しようとする広告が屋外広告物法（昭和２４年法律第１８９号）に規定する屋外広告物に該当するときは、秦野市屋外広告物条例（平成２２年秦野市条例第１８</w:t>
      </w:r>
    </w:p>
    <w:p w:rsidR="00B96A54" w:rsidRPr="00EA5A8A" w:rsidRDefault="00B96A54" w:rsidP="007825D1">
      <w:pPr>
        <w:ind w:leftChars="100" w:left="251"/>
      </w:pPr>
      <w:r w:rsidRPr="00EA5A8A">
        <w:rPr>
          <w:rFonts w:hAnsi="ＭＳ 明朝" w:hint="eastAsia"/>
        </w:rPr>
        <w:t>号）による許可を受け</w:t>
      </w:r>
      <w:r w:rsidR="00D85DFA" w:rsidRPr="00EA5A8A">
        <w:rPr>
          <w:rFonts w:hAnsi="ＭＳ 明朝" w:hint="eastAsia"/>
        </w:rPr>
        <w:t>るものとする</w:t>
      </w:r>
      <w:r w:rsidRPr="00EA5A8A">
        <w:rPr>
          <w:rFonts w:hAnsi="ＭＳ 明朝" w:hint="eastAsia"/>
        </w:rPr>
        <w:t>。</w:t>
      </w:r>
    </w:p>
    <w:p w:rsidR="00B96A54" w:rsidRPr="00EA5A8A" w:rsidRDefault="00B96A54" w:rsidP="00B96A54">
      <w:pPr>
        <w:ind w:leftChars="100" w:left="251"/>
      </w:pPr>
      <w:r w:rsidRPr="00EA5A8A">
        <w:rPr>
          <w:rFonts w:hAnsi="ＭＳ 明朝" w:hint="eastAsia"/>
        </w:rPr>
        <w:lastRenderedPageBreak/>
        <w:t>（広告掲載料の納付）</w:t>
      </w:r>
    </w:p>
    <w:p w:rsidR="00B96A54" w:rsidRPr="00EA5A8A" w:rsidRDefault="00B96A54" w:rsidP="00B96A54">
      <w:pPr>
        <w:ind w:left="251" w:hangingChars="100" w:hanging="251"/>
      </w:pPr>
      <w:r w:rsidRPr="00EA5A8A">
        <w:rPr>
          <w:rFonts w:hAnsi="ＭＳ 明朝" w:hint="eastAsia"/>
        </w:rPr>
        <w:t>第</w:t>
      </w:r>
      <w:r w:rsidR="005C07D7" w:rsidRPr="00EA5A8A">
        <w:rPr>
          <w:rFonts w:hAnsi="ＭＳ 明朝" w:hint="eastAsia"/>
        </w:rPr>
        <w:t>９</w:t>
      </w:r>
      <w:r w:rsidRPr="00EA5A8A">
        <w:rPr>
          <w:rFonts w:hAnsi="ＭＳ 明朝" w:hint="eastAsia"/>
        </w:rPr>
        <w:t>条　広告主は、</w:t>
      </w:r>
      <w:r w:rsidR="00D85DFA" w:rsidRPr="00EA5A8A">
        <w:rPr>
          <w:rFonts w:hAnsi="ＭＳ 明朝" w:hint="eastAsia"/>
        </w:rPr>
        <w:t>主管課等</w:t>
      </w:r>
      <w:r w:rsidRPr="00EA5A8A">
        <w:rPr>
          <w:rFonts w:hAnsi="ＭＳ 明朝" w:hint="eastAsia"/>
        </w:rPr>
        <w:t>が指定する期日までに、納入通知書により広告掲載料を納付</w:t>
      </w:r>
      <w:r w:rsidR="00D85DFA" w:rsidRPr="00EA5A8A">
        <w:rPr>
          <w:rFonts w:hAnsi="ＭＳ 明朝" w:hint="eastAsia"/>
        </w:rPr>
        <w:t>するものとする</w:t>
      </w:r>
      <w:r w:rsidRPr="00EA5A8A">
        <w:rPr>
          <w:rFonts w:hAnsi="ＭＳ 明朝" w:hint="eastAsia"/>
        </w:rPr>
        <w:t>。</w:t>
      </w:r>
    </w:p>
    <w:p w:rsidR="00B96A54" w:rsidRPr="00EA5A8A" w:rsidRDefault="00B96A54" w:rsidP="00B96A54">
      <w:pPr>
        <w:ind w:leftChars="100" w:left="251"/>
      </w:pPr>
      <w:r w:rsidRPr="00EA5A8A">
        <w:rPr>
          <w:rFonts w:hAnsi="ＭＳ 明朝" w:hint="eastAsia"/>
        </w:rPr>
        <w:t>（広告原稿の提出等）</w:t>
      </w:r>
    </w:p>
    <w:p w:rsidR="00B96A54" w:rsidRPr="00EA5A8A" w:rsidRDefault="00B96A54" w:rsidP="00B96A54">
      <w:pPr>
        <w:ind w:left="251" w:hangingChars="100" w:hanging="251"/>
      </w:pPr>
      <w:r w:rsidRPr="00EA5A8A">
        <w:rPr>
          <w:rFonts w:hAnsi="ＭＳ 明朝" w:hint="eastAsia"/>
        </w:rPr>
        <w:t>第</w:t>
      </w:r>
      <w:r w:rsidR="00D85DFA" w:rsidRPr="00EA5A8A">
        <w:rPr>
          <w:rFonts w:hAnsi="ＭＳ 明朝" w:hint="eastAsia"/>
        </w:rPr>
        <w:t>１０</w:t>
      </w:r>
      <w:r w:rsidRPr="00EA5A8A">
        <w:rPr>
          <w:rFonts w:hAnsi="ＭＳ 明朝" w:hint="eastAsia"/>
        </w:rPr>
        <w:t>条　広告主は、</w:t>
      </w:r>
      <w:r w:rsidR="00D85DFA" w:rsidRPr="00EA5A8A">
        <w:rPr>
          <w:rFonts w:hAnsi="ＭＳ 明朝" w:hint="eastAsia"/>
        </w:rPr>
        <w:t>主管課等</w:t>
      </w:r>
      <w:r w:rsidRPr="00EA5A8A">
        <w:rPr>
          <w:rFonts w:hAnsi="ＭＳ 明朝" w:hint="eastAsia"/>
        </w:rPr>
        <w:t>が指定する期日までに、</w:t>
      </w:r>
      <w:r w:rsidR="00D85DFA" w:rsidRPr="00EA5A8A">
        <w:rPr>
          <w:rFonts w:hAnsi="ＭＳ 明朝" w:hint="eastAsia"/>
        </w:rPr>
        <w:t>別に</w:t>
      </w:r>
      <w:r w:rsidRPr="00EA5A8A">
        <w:rPr>
          <w:rFonts w:hAnsi="ＭＳ 明朝" w:hint="eastAsia"/>
        </w:rPr>
        <w:t>指定する方法により広告原稿又は広告物を提出</w:t>
      </w:r>
      <w:r w:rsidR="00D85DFA" w:rsidRPr="00EA5A8A">
        <w:rPr>
          <w:rFonts w:hAnsi="ＭＳ 明朝" w:hint="eastAsia"/>
        </w:rPr>
        <w:t>するものとする</w:t>
      </w:r>
      <w:r w:rsidRPr="00EA5A8A">
        <w:rPr>
          <w:rFonts w:hAnsi="ＭＳ 明朝" w:hint="eastAsia"/>
        </w:rPr>
        <w:t>。</w:t>
      </w:r>
      <w:r w:rsidR="000429D0" w:rsidRPr="00EA5A8A">
        <w:rPr>
          <w:rFonts w:hAnsi="ＭＳ 明朝" w:hint="eastAsia"/>
        </w:rPr>
        <w:t>ただし、主管課等がその提出を不要として第４条第２項に規定する</w:t>
      </w:r>
      <w:r w:rsidR="00C84BC4" w:rsidRPr="00EA5A8A">
        <w:rPr>
          <w:rFonts w:hAnsi="ＭＳ 明朝" w:hint="eastAsia"/>
        </w:rPr>
        <w:t>必要事項</w:t>
      </w:r>
      <w:r w:rsidR="000429D0" w:rsidRPr="00EA5A8A">
        <w:rPr>
          <w:rFonts w:hAnsi="ＭＳ 明朝" w:hint="eastAsia"/>
        </w:rPr>
        <w:t>を公表したときは、この限りでない。</w:t>
      </w:r>
    </w:p>
    <w:p w:rsidR="007825D1" w:rsidRPr="00EA5A8A" w:rsidRDefault="007825D1" w:rsidP="007825D1">
      <w:pPr>
        <w:ind w:firstLineChars="100" w:firstLine="251"/>
        <w:rPr>
          <w:rFonts w:hAnsi="ＭＳ 明朝" w:hint="eastAsia"/>
        </w:rPr>
      </w:pPr>
      <w:r w:rsidRPr="00EA5A8A">
        <w:rPr>
          <w:rFonts w:hAnsi="ＭＳ 明朝" w:hint="eastAsia"/>
        </w:rPr>
        <w:t>（広告の掲載に係る費用負担）</w:t>
      </w:r>
    </w:p>
    <w:p w:rsidR="00D57B15" w:rsidRPr="00EA5A8A" w:rsidRDefault="007825D1" w:rsidP="00395F73">
      <w:pPr>
        <w:ind w:left="251" w:hangingChars="100" w:hanging="251"/>
        <w:rPr>
          <w:rFonts w:hAnsi="ＭＳ 明朝" w:hint="eastAsia"/>
        </w:rPr>
      </w:pPr>
      <w:r w:rsidRPr="00EA5A8A">
        <w:rPr>
          <w:rFonts w:hAnsi="ＭＳ 明朝" w:hint="eastAsia"/>
        </w:rPr>
        <w:t xml:space="preserve">第１１条　</w:t>
      </w:r>
      <w:r w:rsidR="00D57B15" w:rsidRPr="00EA5A8A">
        <w:rPr>
          <w:rFonts w:hAnsi="ＭＳ 明朝" w:hint="eastAsia"/>
        </w:rPr>
        <w:t>本市は、広告物の作製、設置、撤去その他の広告の掲載に係る一切の経費</w:t>
      </w:r>
      <w:r w:rsidR="00194F43" w:rsidRPr="00EA5A8A">
        <w:rPr>
          <w:rFonts w:hAnsi="ＭＳ 明朝" w:hint="eastAsia"/>
        </w:rPr>
        <w:t>については、負担しない。</w:t>
      </w:r>
    </w:p>
    <w:p w:rsidR="00B96A54" w:rsidRPr="00EA5A8A" w:rsidRDefault="00B96A54" w:rsidP="00B96A54">
      <w:pPr>
        <w:ind w:leftChars="100" w:left="251"/>
      </w:pPr>
      <w:r w:rsidRPr="00EA5A8A">
        <w:rPr>
          <w:rFonts w:hAnsi="ＭＳ 明朝" w:hint="eastAsia"/>
        </w:rPr>
        <w:t>（広告内容等の変更）</w:t>
      </w:r>
    </w:p>
    <w:p w:rsidR="00B96A54" w:rsidRPr="00EA5A8A" w:rsidRDefault="00B96A54" w:rsidP="00B96A54">
      <w:pPr>
        <w:ind w:left="251" w:hangingChars="100" w:hanging="251"/>
      </w:pPr>
      <w:r w:rsidRPr="00EA5A8A">
        <w:rPr>
          <w:rFonts w:hAnsi="ＭＳ 明朝" w:hint="eastAsia"/>
        </w:rPr>
        <w:t>第</w:t>
      </w:r>
      <w:r w:rsidR="00D85DFA" w:rsidRPr="00EA5A8A">
        <w:rPr>
          <w:rFonts w:hAnsi="ＭＳ 明朝" w:hint="eastAsia"/>
        </w:rPr>
        <w:t>１</w:t>
      </w:r>
      <w:r w:rsidR="007825D1" w:rsidRPr="00EA5A8A">
        <w:rPr>
          <w:rFonts w:hAnsi="ＭＳ 明朝" w:hint="eastAsia"/>
        </w:rPr>
        <w:t>２</w:t>
      </w:r>
      <w:r w:rsidRPr="00EA5A8A">
        <w:rPr>
          <w:rFonts w:hAnsi="ＭＳ 明朝" w:hint="eastAsia"/>
        </w:rPr>
        <w:t>条　広告の内容</w:t>
      </w:r>
      <w:r w:rsidR="004410C2" w:rsidRPr="00EA5A8A">
        <w:rPr>
          <w:rFonts w:hAnsi="ＭＳ 明朝" w:hint="eastAsia"/>
        </w:rPr>
        <w:t>又は掲載方法</w:t>
      </w:r>
      <w:r w:rsidRPr="00EA5A8A">
        <w:rPr>
          <w:rFonts w:hAnsi="ＭＳ 明朝" w:hint="eastAsia"/>
        </w:rPr>
        <w:t>が適当でないと</w:t>
      </w:r>
      <w:r w:rsidR="004410C2" w:rsidRPr="00EA5A8A">
        <w:rPr>
          <w:rFonts w:hAnsi="ＭＳ 明朝" w:hint="eastAsia"/>
        </w:rPr>
        <w:t>認める</w:t>
      </w:r>
      <w:r w:rsidRPr="00EA5A8A">
        <w:rPr>
          <w:rFonts w:hAnsi="ＭＳ 明朝" w:hint="eastAsia"/>
        </w:rPr>
        <w:t>ときは、広告主に対して、</w:t>
      </w:r>
      <w:r w:rsidR="004410C2" w:rsidRPr="00EA5A8A">
        <w:rPr>
          <w:rFonts w:hAnsi="ＭＳ 明朝" w:hint="eastAsia"/>
        </w:rPr>
        <w:t>そ</w:t>
      </w:r>
      <w:r w:rsidRPr="00EA5A8A">
        <w:rPr>
          <w:rFonts w:hAnsi="ＭＳ 明朝" w:hint="eastAsia"/>
        </w:rPr>
        <w:t>の変更を求めることができる。</w:t>
      </w:r>
    </w:p>
    <w:p w:rsidR="00B96A54" w:rsidRPr="00EA5A8A" w:rsidRDefault="00B96A54" w:rsidP="00B96A54">
      <w:pPr>
        <w:ind w:left="251" w:hangingChars="100" w:hanging="251"/>
      </w:pPr>
      <w:r w:rsidRPr="00EA5A8A">
        <w:rPr>
          <w:rFonts w:hAnsi="ＭＳ 明朝" w:hint="eastAsia"/>
        </w:rPr>
        <w:t>２　広告主は、広告掲載の申込後</w:t>
      </w:r>
      <w:r w:rsidR="004410C2" w:rsidRPr="00EA5A8A">
        <w:rPr>
          <w:rFonts w:hAnsi="ＭＳ 明朝" w:hint="eastAsia"/>
        </w:rPr>
        <w:t>又は</w:t>
      </w:r>
      <w:r w:rsidRPr="00EA5A8A">
        <w:rPr>
          <w:rFonts w:hAnsi="ＭＳ 明朝" w:hint="eastAsia"/>
        </w:rPr>
        <w:t>広告掲載中に広告の内容</w:t>
      </w:r>
      <w:r w:rsidR="004410C2" w:rsidRPr="00EA5A8A">
        <w:rPr>
          <w:rFonts w:hAnsi="ＭＳ 明朝" w:hint="eastAsia"/>
        </w:rPr>
        <w:t>又は掲載方法</w:t>
      </w:r>
      <w:r w:rsidRPr="00EA5A8A">
        <w:rPr>
          <w:rFonts w:hAnsi="ＭＳ 明朝" w:hint="eastAsia"/>
        </w:rPr>
        <w:t>を変更</w:t>
      </w:r>
      <w:r w:rsidR="004410C2" w:rsidRPr="00EA5A8A">
        <w:rPr>
          <w:rFonts w:hAnsi="ＭＳ 明朝" w:hint="eastAsia"/>
        </w:rPr>
        <w:t>しようと</w:t>
      </w:r>
      <w:r w:rsidRPr="00EA5A8A">
        <w:rPr>
          <w:rFonts w:hAnsi="ＭＳ 明朝" w:hint="eastAsia"/>
        </w:rPr>
        <w:t>するときは、</w:t>
      </w:r>
      <w:r w:rsidR="004410C2" w:rsidRPr="00EA5A8A">
        <w:rPr>
          <w:rFonts w:hAnsi="ＭＳ 明朝" w:hint="eastAsia"/>
        </w:rPr>
        <w:t>主管課等</w:t>
      </w:r>
      <w:r w:rsidRPr="00EA5A8A">
        <w:rPr>
          <w:rFonts w:hAnsi="ＭＳ 明朝" w:hint="eastAsia"/>
        </w:rPr>
        <w:t>と事前に協議</w:t>
      </w:r>
      <w:r w:rsidR="004410C2" w:rsidRPr="00EA5A8A">
        <w:rPr>
          <w:rFonts w:hAnsi="ＭＳ 明朝" w:hint="eastAsia"/>
        </w:rPr>
        <w:t>するものとする</w:t>
      </w:r>
      <w:r w:rsidRPr="00EA5A8A">
        <w:rPr>
          <w:rFonts w:hAnsi="ＭＳ 明朝" w:hint="eastAsia"/>
        </w:rPr>
        <w:t>。</w:t>
      </w:r>
    </w:p>
    <w:p w:rsidR="00B96A54" w:rsidRPr="00EA5A8A" w:rsidRDefault="00B96A54" w:rsidP="00B96A54">
      <w:pPr>
        <w:ind w:leftChars="100" w:left="251"/>
      </w:pPr>
      <w:r w:rsidRPr="00EA5A8A">
        <w:rPr>
          <w:rFonts w:hAnsi="ＭＳ 明朝" w:hint="eastAsia"/>
        </w:rPr>
        <w:t>（広告掲載の取消し）</w:t>
      </w:r>
    </w:p>
    <w:p w:rsidR="00B96A54" w:rsidRPr="00EA5A8A" w:rsidRDefault="00B96A54" w:rsidP="00B96A54">
      <w:pPr>
        <w:ind w:left="251" w:hangingChars="100" w:hanging="251"/>
      </w:pPr>
      <w:r w:rsidRPr="00EA5A8A">
        <w:rPr>
          <w:rFonts w:hAnsi="ＭＳ 明朝" w:hint="eastAsia"/>
        </w:rPr>
        <w:t>第</w:t>
      </w:r>
      <w:r w:rsidR="006963AC" w:rsidRPr="00EA5A8A">
        <w:rPr>
          <w:rFonts w:hAnsi="ＭＳ 明朝" w:hint="eastAsia"/>
        </w:rPr>
        <w:t>１３</w:t>
      </w:r>
      <w:r w:rsidRPr="00EA5A8A">
        <w:rPr>
          <w:rFonts w:hAnsi="ＭＳ 明朝" w:hint="eastAsia"/>
        </w:rPr>
        <w:t>条　次の各号のいずれかに該当するときは、広告掲載の承認を取り消すことができる。</w:t>
      </w:r>
    </w:p>
    <w:p w:rsidR="00B96A54" w:rsidRPr="00EA5A8A" w:rsidRDefault="00B96A54" w:rsidP="00B96A54">
      <w:pPr>
        <w:ind w:left="251" w:hangingChars="100" w:hanging="251"/>
      </w:pPr>
      <w:r w:rsidRPr="00EA5A8A">
        <w:rPr>
          <w:rFonts w:hAnsi="ＭＳ 明朝"/>
        </w:rPr>
        <w:t xml:space="preserve"> (1)</w:t>
      </w:r>
      <w:r w:rsidRPr="00EA5A8A">
        <w:rPr>
          <w:rFonts w:hAnsi="ＭＳ 明朝" w:hint="eastAsia"/>
        </w:rPr>
        <w:t xml:space="preserve">　指定する期日までに広告掲載料を納付しなかったとき。</w:t>
      </w:r>
    </w:p>
    <w:p w:rsidR="00B96A54" w:rsidRPr="00EA5A8A" w:rsidRDefault="00B96A54" w:rsidP="00B96A54">
      <w:pPr>
        <w:ind w:left="251" w:hangingChars="100" w:hanging="251"/>
      </w:pPr>
      <w:r w:rsidRPr="00EA5A8A">
        <w:rPr>
          <w:rFonts w:hAnsi="ＭＳ 明朝"/>
        </w:rPr>
        <w:t xml:space="preserve"> (2)</w:t>
      </w:r>
      <w:r w:rsidRPr="00EA5A8A">
        <w:rPr>
          <w:rFonts w:hAnsi="ＭＳ 明朝" w:hint="eastAsia"/>
        </w:rPr>
        <w:t xml:space="preserve">　指定する期日までに広告原稿又は広告物を提出しなかったとき。</w:t>
      </w:r>
    </w:p>
    <w:p w:rsidR="00B96A54" w:rsidRPr="00EA5A8A" w:rsidRDefault="00B96A54" w:rsidP="00B96A54">
      <w:pPr>
        <w:ind w:left="502" w:hangingChars="200" w:hanging="502"/>
        <w:rPr>
          <w:rFonts w:hAnsi="ＭＳ 明朝" w:hint="eastAsia"/>
        </w:rPr>
      </w:pPr>
      <w:r w:rsidRPr="00EA5A8A">
        <w:rPr>
          <w:rFonts w:hAnsi="ＭＳ 明朝"/>
        </w:rPr>
        <w:t xml:space="preserve"> (3)</w:t>
      </w:r>
      <w:r w:rsidRPr="00EA5A8A">
        <w:rPr>
          <w:rFonts w:hAnsi="ＭＳ 明朝" w:hint="eastAsia"/>
        </w:rPr>
        <w:t xml:space="preserve">　第</w:t>
      </w:r>
      <w:r w:rsidR="004410C2" w:rsidRPr="00EA5A8A">
        <w:rPr>
          <w:rFonts w:hAnsi="ＭＳ 明朝" w:hint="eastAsia"/>
        </w:rPr>
        <w:t>７</w:t>
      </w:r>
      <w:r w:rsidRPr="00EA5A8A">
        <w:rPr>
          <w:rFonts w:hAnsi="ＭＳ 明朝" w:hint="eastAsia"/>
        </w:rPr>
        <w:t>条第１項の規定によ</w:t>
      </w:r>
      <w:r w:rsidR="004410C2" w:rsidRPr="00EA5A8A">
        <w:rPr>
          <w:rFonts w:hAnsi="ＭＳ 明朝" w:hint="eastAsia"/>
        </w:rPr>
        <w:t>り</w:t>
      </w:r>
      <w:r w:rsidRPr="00EA5A8A">
        <w:rPr>
          <w:rFonts w:hAnsi="ＭＳ 明朝" w:hint="eastAsia"/>
        </w:rPr>
        <w:t>広告掲載の決定</w:t>
      </w:r>
      <w:r w:rsidR="004410C2" w:rsidRPr="00EA5A8A">
        <w:rPr>
          <w:rFonts w:hAnsi="ＭＳ 明朝" w:hint="eastAsia"/>
        </w:rPr>
        <w:t>を受けた</w:t>
      </w:r>
      <w:r w:rsidRPr="00EA5A8A">
        <w:rPr>
          <w:rFonts w:hAnsi="ＭＳ 明朝" w:hint="eastAsia"/>
        </w:rPr>
        <w:t>後に</w:t>
      </w:r>
      <w:r w:rsidR="004410C2" w:rsidRPr="00EA5A8A">
        <w:rPr>
          <w:rFonts w:hAnsi="ＭＳ 明朝" w:hint="eastAsia"/>
        </w:rPr>
        <w:t>、掲載しようとする広告が</w:t>
      </w:r>
      <w:r w:rsidRPr="00EA5A8A">
        <w:rPr>
          <w:rFonts w:hAnsi="ＭＳ 明朝" w:hint="eastAsia"/>
        </w:rPr>
        <w:t>第３条</w:t>
      </w:r>
      <w:r w:rsidR="004410C2" w:rsidRPr="00EA5A8A">
        <w:rPr>
          <w:rFonts w:hAnsi="ＭＳ 明朝" w:hint="eastAsia"/>
        </w:rPr>
        <w:t>各号</w:t>
      </w:r>
      <w:r w:rsidRPr="00EA5A8A">
        <w:rPr>
          <w:rFonts w:hAnsi="ＭＳ 明朝" w:hint="eastAsia"/>
        </w:rPr>
        <w:t>の規定に該当することが判明したとき。</w:t>
      </w:r>
    </w:p>
    <w:p w:rsidR="00CE6159" w:rsidRPr="00EA5A8A" w:rsidRDefault="00CE6159" w:rsidP="00B96A54">
      <w:pPr>
        <w:ind w:left="502" w:hangingChars="200" w:hanging="502"/>
      </w:pPr>
      <w:r w:rsidRPr="00EA5A8A">
        <w:rPr>
          <w:rFonts w:hAnsi="ＭＳ 明朝" w:hint="eastAsia"/>
        </w:rPr>
        <w:t xml:space="preserve"> (4)　第８条の規定により許可を受けることとなっている広告について、その許可を受けていないとき。</w:t>
      </w:r>
    </w:p>
    <w:p w:rsidR="00B96A54" w:rsidRPr="00EA5A8A" w:rsidRDefault="00CE6159" w:rsidP="00B96A54">
      <w:pPr>
        <w:ind w:left="251" w:hangingChars="100" w:hanging="251"/>
      </w:pPr>
      <w:r w:rsidRPr="00EA5A8A">
        <w:rPr>
          <w:rFonts w:hAnsi="ＭＳ 明朝" w:hint="eastAsia"/>
        </w:rPr>
        <w:t>２　前項の規定により広告掲載の承認を</w:t>
      </w:r>
      <w:r w:rsidR="00247AEC" w:rsidRPr="00EA5A8A">
        <w:rPr>
          <w:rFonts w:hAnsi="ＭＳ 明朝" w:hint="eastAsia"/>
        </w:rPr>
        <w:t>取り消</w:t>
      </w:r>
      <w:r w:rsidR="00247AEC" w:rsidRPr="00EA5A8A">
        <w:rPr>
          <w:rFonts w:hint="eastAsia"/>
        </w:rPr>
        <w:t>した</w:t>
      </w:r>
      <w:r w:rsidR="00247AEC" w:rsidRPr="00EA5A8A">
        <w:rPr>
          <w:rFonts w:hAnsi="ＭＳ 明朝" w:hint="eastAsia"/>
        </w:rPr>
        <w:t>ときは</w:t>
      </w:r>
      <w:r w:rsidR="00B96A54" w:rsidRPr="00EA5A8A">
        <w:rPr>
          <w:rFonts w:hAnsi="ＭＳ 明朝" w:hint="eastAsia"/>
        </w:rPr>
        <w:t>、広告掲載承認取消決定通知書（第３号様式）により、広告主に通知</w:t>
      </w:r>
      <w:r w:rsidR="00ED4B4B" w:rsidRPr="00EA5A8A">
        <w:rPr>
          <w:rFonts w:hAnsi="ＭＳ 明朝" w:hint="eastAsia"/>
        </w:rPr>
        <w:t>するものとする</w:t>
      </w:r>
      <w:r w:rsidR="00B96A54" w:rsidRPr="00EA5A8A">
        <w:rPr>
          <w:rFonts w:hAnsi="ＭＳ 明朝" w:hint="eastAsia"/>
        </w:rPr>
        <w:t>。</w:t>
      </w:r>
    </w:p>
    <w:p w:rsidR="00B96A54" w:rsidRPr="00EA5A8A" w:rsidRDefault="00B96A54" w:rsidP="00B96A54">
      <w:pPr>
        <w:ind w:leftChars="100" w:left="251"/>
      </w:pPr>
      <w:r w:rsidRPr="00EA5A8A">
        <w:rPr>
          <w:rFonts w:hAnsi="ＭＳ 明朝" w:hint="eastAsia"/>
        </w:rPr>
        <w:t>（広告掲載の取下げ）</w:t>
      </w:r>
    </w:p>
    <w:p w:rsidR="00B96A54" w:rsidRPr="00EA5A8A" w:rsidRDefault="00B96A54" w:rsidP="00B96A54">
      <w:pPr>
        <w:ind w:left="251" w:hangingChars="100" w:hanging="251"/>
      </w:pPr>
      <w:r w:rsidRPr="00EA5A8A">
        <w:rPr>
          <w:rFonts w:hAnsi="ＭＳ 明朝" w:hint="eastAsia"/>
        </w:rPr>
        <w:t>第</w:t>
      </w:r>
      <w:r w:rsidR="00CE6159" w:rsidRPr="00EA5A8A">
        <w:rPr>
          <w:rFonts w:hAnsi="ＭＳ 明朝" w:hint="eastAsia"/>
        </w:rPr>
        <w:t>１４</w:t>
      </w:r>
      <w:r w:rsidRPr="00EA5A8A">
        <w:rPr>
          <w:rFonts w:hAnsi="ＭＳ 明朝" w:hint="eastAsia"/>
        </w:rPr>
        <w:t>条　広告主は、広告掲載取下申出書（第４号様式）により、広告掲載の取下げを申し出ることができる。</w:t>
      </w:r>
    </w:p>
    <w:p w:rsidR="00B96A54" w:rsidRPr="00EA5A8A" w:rsidRDefault="00B96A54" w:rsidP="00B96A54">
      <w:pPr>
        <w:ind w:leftChars="100" w:left="251"/>
      </w:pPr>
      <w:r w:rsidRPr="00EA5A8A">
        <w:rPr>
          <w:rFonts w:hAnsi="ＭＳ 明朝" w:hint="eastAsia"/>
        </w:rPr>
        <w:t>（広告掲載料の不還付）</w:t>
      </w:r>
    </w:p>
    <w:p w:rsidR="00B96A54" w:rsidRPr="00EA5A8A" w:rsidRDefault="00B96A54" w:rsidP="00B96A54">
      <w:pPr>
        <w:ind w:left="251" w:hangingChars="100" w:hanging="251"/>
      </w:pPr>
      <w:r w:rsidRPr="00EA5A8A">
        <w:rPr>
          <w:rFonts w:hAnsi="ＭＳ 明朝" w:hint="eastAsia"/>
        </w:rPr>
        <w:t>第</w:t>
      </w:r>
      <w:r w:rsidR="00CE6159" w:rsidRPr="00EA5A8A">
        <w:rPr>
          <w:rFonts w:hAnsi="ＭＳ 明朝" w:hint="eastAsia"/>
        </w:rPr>
        <w:t>１５</w:t>
      </w:r>
      <w:r w:rsidRPr="00EA5A8A">
        <w:rPr>
          <w:rFonts w:hAnsi="ＭＳ 明朝" w:hint="eastAsia"/>
        </w:rPr>
        <w:t>条　既に納付された広告掲載料は、還付しない。ただし、広告主の責めに帰さない</w:t>
      </w:r>
      <w:r w:rsidR="007A61A8" w:rsidRPr="00EA5A8A">
        <w:rPr>
          <w:rFonts w:hAnsi="ＭＳ 明朝" w:hint="eastAsia"/>
        </w:rPr>
        <w:t>理由</w:t>
      </w:r>
      <w:r w:rsidRPr="00EA5A8A">
        <w:rPr>
          <w:rFonts w:hAnsi="ＭＳ 明朝" w:hint="eastAsia"/>
        </w:rPr>
        <w:t>により広告を掲載できなくなったときは、その全部又は一部</w:t>
      </w:r>
      <w:r w:rsidRPr="00EA5A8A">
        <w:rPr>
          <w:rFonts w:hAnsi="ＭＳ 明朝" w:hint="eastAsia"/>
        </w:rPr>
        <w:lastRenderedPageBreak/>
        <w:t>を還付することができる。</w:t>
      </w:r>
    </w:p>
    <w:p w:rsidR="00CD3C35" w:rsidRPr="00EA5A8A" w:rsidRDefault="00B96A54" w:rsidP="00B96A54">
      <w:pPr>
        <w:ind w:left="251" w:hangingChars="100" w:hanging="251"/>
        <w:rPr>
          <w:rFonts w:hAnsi="ＭＳ 明朝" w:hint="eastAsia"/>
        </w:rPr>
      </w:pPr>
      <w:r w:rsidRPr="00EA5A8A">
        <w:rPr>
          <w:rFonts w:hAnsi="ＭＳ 明朝" w:hint="eastAsia"/>
        </w:rPr>
        <w:t>２　広告掲載料</w:t>
      </w:r>
      <w:r w:rsidR="00E60D38" w:rsidRPr="00EA5A8A">
        <w:rPr>
          <w:rFonts w:hAnsi="ＭＳ 明朝" w:hint="eastAsia"/>
        </w:rPr>
        <w:t>を還付する場合の金額その他必要な事項は、主管課等において定める。</w:t>
      </w:r>
    </w:p>
    <w:p w:rsidR="00B96A54" w:rsidRPr="00EA5A8A" w:rsidRDefault="00B96A54" w:rsidP="00B96A54">
      <w:pPr>
        <w:ind w:leftChars="100" w:left="251"/>
      </w:pPr>
      <w:r w:rsidRPr="00EA5A8A">
        <w:rPr>
          <w:rFonts w:hAnsi="ＭＳ 明朝" w:hint="eastAsia"/>
        </w:rPr>
        <w:t>（広告主の責務）</w:t>
      </w:r>
    </w:p>
    <w:p w:rsidR="00B96A54" w:rsidRPr="00EA5A8A" w:rsidRDefault="00B96A54" w:rsidP="00B96A54">
      <w:pPr>
        <w:ind w:left="251" w:hangingChars="100" w:hanging="251"/>
      </w:pPr>
      <w:r w:rsidRPr="00EA5A8A">
        <w:rPr>
          <w:rFonts w:hAnsi="ＭＳ 明朝" w:hint="eastAsia"/>
        </w:rPr>
        <w:t>第</w:t>
      </w:r>
      <w:r w:rsidR="002C29B0" w:rsidRPr="00EA5A8A">
        <w:rPr>
          <w:rFonts w:hAnsi="ＭＳ 明朝" w:hint="eastAsia"/>
        </w:rPr>
        <w:t>１６</w:t>
      </w:r>
      <w:r w:rsidRPr="00EA5A8A">
        <w:rPr>
          <w:rFonts w:hAnsi="ＭＳ 明朝" w:hint="eastAsia"/>
        </w:rPr>
        <w:t>条　広告主は、掲載された広告に関する一切の責任を負うものとし、第三者からの苦情又は損害賠償の請求があったときは、自らの責任及び負担において解決するものとする。</w:t>
      </w:r>
    </w:p>
    <w:p w:rsidR="00B96A54" w:rsidRPr="00EA5A8A" w:rsidRDefault="00B96A54" w:rsidP="00B96A54">
      <w:pPr>
        <w:ind w:leftChars="100" w:left="251"/>
      </w:pPr>
      <w:r w:rsidRPr="00EA5A8A">
        <w:rPr>
          <w:rFonts w:hAnsi="ＭＳ 明朝" w:hint="eastAsia"/>
        </w:rPr>
        <w:t>（</w:t>
      </w:r>
      <w:r w:rsidR="0091366B" w:rsidRPr="00EA5A8A">
        <w:rPr>
          <w:rFonts w:hAnsi="ＭＳ 明朝" w:hint="eastAsia"/>
        </w:rPr>
        <w:t>広告主が作製した広告媒体の</w:t>
      </w:r>
      <w:r w:rsidRPr="00EA5A8A">
        <w:rPr>
          <w:rFonts w:hAnsi="ＭＳ 明朝" w:hint="eastAsia"/>
        </w:rPr>
        <w:t>受入れ）</w:t>
      </w:r>
    </w:p>
    <w:p w:rsidR="00B96A54" w:rsidRPr="00EA5A8A" w:rsidRDefault="00634F78" w:rsidP="0023281E">
      <w:pPr>
        <w:ind w:left="251" w:hangingChars="100" w:hanging="251"/>
        <w:rPr>
          <w:rFonts w:hAnsi="ＭＳ 明朝" w:hint="eastAsia"/>
        </w:rPr>
      </w:pPr>
      <w:r w:rsidRPr="00EA5A8A">
        <w:rPr>
          <w:rFonts w:hAnsi="ＭＳ 明朝" w:hint="eastAsia"/>
        </w:rPr>
        <w:t>第１</w:t>
      </w:r>
      <w:r w:rsidR="002C29B0" w:rsidRPr="00EA5A8A">
        <w:rPr>
          <w:rFonts w:hAnsi="ＭＳ 明朝" w:hint="eastAsia"/>
        </w:rPr>
        <w:t>７</w:t>
      </w:r>
      <w:r w:rsidR="00B96A54" w:rsidRPr="00EA5A8A">
        <w:rPr>
          <w:rFonts w:hAnsi="ＭＳ 明朝" w:hint="eastAsia"/>
        </w:rPr>
        <w:t xml:space="preserve">条　</w:t>
      </w:r>
      <w:r w:rsidR="0091366B" w:rsidRPr="00EA5A8A">
        <w:rPr>
          <w:rFonts w:hAnsi="ＭＳ 明朝" w:hint="eastAsia"/>
        </w:rPr>
        <w:t>本市の募集に基づく広告掲載のほか、広告主が自ら広告を掲載した広告媒体を作製した場合で、その広告媒体について広告主が本市への納入を希望するときは、</w:t>
      </w:r>
      <w:r w:rsidR="00D81A52" w:rsidRPr="00EA5A8A">
        <w:rPr>
          <w:rFonts w:hAnsi="ＭＳ 明朝" w:hint="eastAsia"/>
        </w:rPr>
        <w:t>その広告媒体を活用する課等は</w:t>
      </w:r>
      <w:r w:rsidR="0091366B" w:rsidRPr="00EA5A8A">
        <w:rPr>
          <w:rFonts w:hAnsi="ＭＳ 明朝" w:hint="eastAsia"/>
        </w:rPr>
        <w:t>これを受け入れることができる。</w:t>
      </w:r>
      <w:r w:rsidR="002A743C" w:rsidRPr="00EA5A8A">
        <w:rPr>
          <w:rFonts w:hAnsi="ＭＳ 明朝" w:hint="eastAsia"/>
        </w:rPr>
        <w:t>ただし、</w:t>
      </w:r>
      <w:r w:rsidR="00390EF5" w:rsidRPr="00EA5A8A">
        <w:rPr>
          <w:rFonts w:hAnsi="ＭＳ 明朝" w:hint="eastAsia"/>
        </w:rPr>
        <w:t>広告媒体を活用する課等が明らかでないときは、行政改革主管課</w:t>
      </w:r>
      <w:r w:rsidR="002B459A" w:rsidRPr="00EA5A8A">
        <w:rPr>
          <w:rFonts w:hAnsi="ＭＳ 明朝" w:hint="eastAsia"/>
        </w:rPr>
        <w:t>が広告媒体の</w:t>
      </w:r>
      <w:r w:rsidR="0028063D" w:rsidRPr="00EA5A8A">
        <w:rPr>
          <w:rFonts w:hAnsi="ＭＳ 明朝" w:hint="eastAsia"/>
        </w:rPr>
        <w:t>活用</w:t>
      </w:r>
      <w:r w:rsidR="002B459A" w:rsidRPr="00EA5A8A">
        <w:rPr>
          <w:rFonts w:hAnsi="ＭＳ 明朝" w:hint="eastAsia"/>
        </w:rPr>
        <w:t>を希望する課等を取りまとめ、これを受</w:t>
      </w:r>
      <w:r w:rsidR="002A743C" w:rsidRPr="00EA5A8A">
        <w:rPr>
          <w:rFonts w:hAnsi="ＭＳ 明朝" w:hint="eastAsia"/>
        </w:rPr>
        <w:t>け</w:t>
      </w:r>
      <w:r w:rsidR="002B459A" w:rsidRPr="00EA5A8A">
        <w:rPr>
          <w:rFonts w:hAnsi="ＭＳ 明朝" w:hint="eastAsia"/>
        </w:rPr>
        <w:t>入れることができる</w:t>
      </w:r>
      <w:r w:rsidR="00B50738" w:rsidRPr="00EA5A8A">
        <w:rPr>
          <w:rFonts w:hAnsi="ＭＳ 明朝" w:hint="eastAsia"/>
        </w:rPr>
        <w:t>ものとする</w:t>
      </w:r>
      <w:r w:rsidR="002B459A" w:rsidRPr="00EA5A8A">
        <w:rPr>
          <w:rFonts w:hAnsi="ＭＳ 明朝" w:hint="eastAsia"/>
        </w:rPr>
        <w:t>。</w:t>
      </w:r>
    </w:p>
    <w:p w:rsidR="00B96A54" w:rsidRPr="00EA5A8A" w:rsidRDefault="00634F78" w:rsidP="00B96A54">
      <w:pPr>
        <w:ind w:left="251" w:hangingChars="100" w:hanging="251"/>
        <w:rPr>
          <w:rFonts w:hAnsi="ＭＳ 明朝" w:hint="eastAsia"/>
        </w:rPr>
      </w:pPr>
      <w:r w:rsidRPr="00EA5A8A">
        <w:rPr>
          <w:rFonts w:hAnsi="ＭＳ 明朝" w:hint="eastAsia"/>
        </w:rPr>
        <w:t xml:space="preserve">２　</w:t>
      </w:r>
      <w:r w:rsidR="0091366B" w:rsidRPr="00EA5A8A">
        <w:rPr>
          <w:rFonts w:hint="eastAsia"/>
        </w:rPr>
        <w:t>前項の規定に</w:t>
      </w:r>
      <w:r w:rsidR="0091366B" w:rsidRPr="00EA5A8A">
        <w:rPr>
          <w:rFonts w:hAnsi="ＭＳ 明朝" w:hint="eastAsia"/>
        </w:rPr>
        <w:t>より受け入れる広告媒体は、本市における経費の節減及び地域経済の活性化に役立つものでなければならない</w:t>
      </w:r>
      <w:r w:rsidR="00B96A54" w:rsidRPr="00EA5A8A">
        <w:rPr>
          <w:rFonts w:hAnsi="ＭＳ 明朝" w:hint="eastAsia"/>
        </w:rPr>
        <w:t>。</w:t>
      </w:r>
    </w:p>
    <w:p w:rsidR="003F2DC9" w:rsidRPr="00EA5A8A" w:rsidRDefault="00FF6F77" w:rsidP="003F2DC9">
      <w:pPr>
        <w:rPr>
          <w:rFonts w:hint="eastAsia"/>
        </w:rPr>
      </w:pPr>
      <w:bookmarkStart w:id="2" w:name="at6"/>
      <w:r w:rsidRPr="00EA5A8A">
        <w:rPr>
          <w:rFonts w:hint="eastAsia"/>
        </w:rPr>
        <w:t xml:space="preserve">　（行政改革</w:t>
      </w:r>
      <w:r w:rsidR="003F2DC9" w:rsidRPr="00EA5A8A">
        <w:rPr>
          <w:rFonts w:hint="eastAsia"/>
        </w:rPr>
        <w:t>主管課長の合議）</w:t>
      </w:r>
    </w:p>
    <w:p w:rsidR="003F2DC9" w:rsidRPr="00EA5A8A" w:rsidRDefault="003F2DC9" w:rsidP="003F2DC9">
      <w:pPr>
        <w:ind w:left="251" w:hangingChars="100" w:hanging="251"/>
      </w:pPr>
      <w:r w:rsidRPr="00EA5A8A">
        <w:rPr>
          <w:rFonts w:hint="eastAsia"/>
        </w:rPr>
        <w:t xml:space="preserve">第１８条　</w:t>
      </w:r>
      <w:bookmarkEnd w:id="2"/>
      <w:r w:rsidR="00336C45" w:rsidRPr="00EA5A8A">
        <w:rPr>
          <w:rFonts w:hint="eastAsia"/>
        </w:rPr>
        <w:t>この要綱の規定に基づき行</w:t>
      </w:r>
      <w:r w:rsidR="00FF6F77" w:rsidRPr="00EA5A8A">
        <w:rPr>
          <w:rFonts w:hint="eastAsia"/>
        </w:rPr>
        <w:t>う</w:t>
      </w:r>
      <w:r w:rsidR="00BF2C80" w:rsidRPr="00EA5A8A">
        <w:rPr>
          <w:rFonts w:hint="eastAsia"/>
        </w:rPr>
        <w:t>広告掲載の募集</w:t>
      </w:r>
      <w:r w:rsidR="00EA6054" w:rsidRPr="00EA5A8A">
        <w:rPr>
          <w:rFonts w:hint="eastAsia"/>
        </w:rPr>
        <w:t>又は広告媒体の受入れ</w:t>
      </w:r>
      <w:r w:rsidR="00BF2C80" w:rsidRPr="00EA5A8A">
        <w:rPr>
          <w:rFonts w:hint="eastAsia"/>
        </w:rPr>
        <w:t>の</w:t>
      </w:r>
      <w:r w:rsidR="00FF6F77" w:rsidRPr="00EA5A8A">
        <w:rPr>
          <w:rFonts w:hint="eastAsia"/>
        </w:rPr>
        <w:t>手続については、行政改革</w:t>
      </w:r>
      <w:r w:rsidRPr="00EA5A8A">
        <w:rPr>
          <w:rFonts w:hint="eastAsia"/>
        </w:rPr>
        <w:t>主管課長の合議を受けるものとする。</w:t>
      </w:r>
    </w:p>
    <w:p w:rsidR="00B96A54" w:rsidRPr="00EA5A8A" w:rsidRDefault="00B96A54" w:rsidP="00B96A54">
      <w:pPr>
        <w:ind w:leftChars="100" w:left="251"/>
      </w:pPr>
      <w:r w:rsidRPr="00EA5A8A">
        <w:rPr>
          <w:rFonts w:hAnsi="ＭＳ 明朝" w:hint="eastAsia"/>
        </w:rPr>
        <w:t>（審査委員会の設置）</w:t>
      </w:r>
    </w:p>
    <w:p w:rsidR="00B96A54" w:rsidRPr="00EA5A8A" w:rsidRDefault="00B96A54" w:rsidP="00EA6054">
      <w:pPr>
        <w:ind w:left="251" w:hangingChars="100" w:hanging="251"/>
      </w:pPr>
      <w:r w:rsidRPr="00EA5A8A">
        <w:rPr>
          <w:rFonts w:hAnsi="ＭＳ 明朝" w:hint="eastAsia"/>
        </w:rPr>
        <w:t>第</w:t>
      </w:r>
      <w:r w:rsidR="003F2DC9" w:rsidRPr="00EA5A8A">
        <w:rPr>
          <w:rFonts w:hAnsi="ＭＳ 明朝" w:hint="eastAsia"/>
        </w:rPr>
        <w:t>１９</w:t>
      </w:r>
      <w:r w:rsidRPr="00EA5A8A">
        <w:rPr>
          <w:rFonts w:hAnsi="ＭＳ 明朝" w:hint="eastAsia"/>
        </w:rPr>
        <w:t>条　広告</w:t>
      </w:r>
      <w:r w:rsidR="001614F8" w:rsidRPr="00EA5A8A">
        <w:rPr>
          <w:rFonts w:hAnsi="ＭＳ 明朝" w:hint="eastAsia"/>
        </w:rPr>
        <w:t>の</w:t>
      </w:r>
      <w:r w:rsidRPr="00EA5A8A">
        <w:rPr>
          <w:rFonts w:hAnsi="ＭＳ 明朝" w:hint="eastAsia"/>
        </w:rPr>
        <w:t>掲載</w:t>
      </w:r>
      <w:r w:rsidR="00CD0097" w:rsidRPr="00EA5A8A">
        <w:rPr>
          <w:rFonts w:hAnsi="ＭＳ 明朝" w:hint="eastAsia"/>
        </w:rPr>
        <w:t>又は広告主が作製した広告媒体の受入れ</w:t>
      </w:r>
      <w:r w:rsidRPr="00EA5A8A">
        <w:rPr>
          <w:rFonts w:hAnsi="ＭＳ 明朝" w:hint="eastAsia"/>
        </w:rPr>
        <w:t>に</w:t>
      </w:r>
      <w:r w:rsidR="001614F8" w:rsidRPr="00EA5A8A">
        <w:rPr>
          <w:rFonts w:hAnsi="ＭＳ 明朝" w:hint="eastAsia"/>
        </w:rPr>
        <w:t>当たり生じた</w:t>
      </w:r>
      <w:r w:rsidRPr="00EA5A8A">
        <w:rPr>
          <w:rFonts w:hAnsi="ＭＳ 明朝" w:hint="eastAsia"/>
        </w:rPr>
        <w:t>疑義を審査するため、秦野市広告審査委員会（以下「委員会」という。）を設置する。</w:t>
      </w:r>
    </w:p>
    <w:p w:rsidR="00B96A54" w:rsidRPr="00EA5A8A" w:rsidRDefault="00B96A54" w:rsidP="00B96A54">
      <w:pPr>
        <w:ind w:left="251" w:hangingChars="100" w:hanging="251"/>
      </w:pPr>
      <w:r w:rsidRPr="00EA5A8A">
        <w:rPr>
          <w:rFonts w:hAnsi="ＭＳ 明朝" w:hint="eastAsia"/>
        </w:rPr>
        <w:t>２　委員会の委員長</w:t>
      </w:r>
      <w:r w:rsidR="001614F8" w:rsidRPr="00EA5A8A">
        <w:rPr>
          <w:rFonts w:hAnsi="ＭＳ 明朝" w:hint="eastAsia"/>
        </w:rPr>
        <w:t>に</w:t>
      </w:r>
      <w:r w:rsidRPr="00EA5A8A">
        <w:rPr>
          <w:rFonts w:hAnsi="ＭＳ 明朝" w:hint="eastAsia"/>
        </w:rPr>
        <w:t>は行政改革主管部長を、委員</w:t>
      </w:r>
      <w:r w:rsidR="00E02C31" w:rsidRPr="00EA5A8A">
        <w:rPr>
          <w:rFonts w:hAnsi="ＭＳ 明朝" w:hint="eastAsia"/>
        </w:rPr>
        <w:t>に</w:t>
      </w:r>
      <w:r w:rsidRPr="00EA5A8A">
        <w:rPr>
          <w:rFonts w:hAnsi="ＭＳ 明朝" w:hint="eastAsia"/>
        </w:rPr>
        <w:t>は文書主管課長、行政改革主管課長</w:t>
      </w:r>
      <w:r w:rsidR="00773699" w:rsidRPr="00EA5A8A">
        <w:rPr>
          <w:rFonts w:hAnsi="ＭＳ 明朝" w:hint="eastAsia"/>
        </w:rPr>
        <w:t>、</w:t>
      </w:r>
      <w:r w:rsidRPr="00EA5A8A">
        <w:rPr>
          <w:rFonts w:hAnsi="ＭＳ 明朝" w:hint="eastAsia"/>
        </w:rPr>
        <w:t>財政主管課長</w:t>
      </w:r>
      <w:r w:rsidR="00773699" w:rsidRPr="00EA5A8A">
        <w:rPr>
          <w:rFonts w:hAnsi="ＭＳ 明朝" w:hint="eastAsia"/>
        </w:rPr>
        <w:t>及び屋外広告物主管課長</w:t>
      </w:r>
      <w:r w:rsidRPr="00EA5A8A">
        <w:rPr>
          <w:rFonts w:hAnsi="ＭＳ 明朝" w:hint="eastAsia"/>
        </w:rPr>
        <w:t>をもって充てる。</w:t>
      </w:r>
    </w:p>
    <w:p w:rsidR="00E02C31" w:rsidRPr="00EA5A8A" w:rsidRDefault="00E02C31" w:rsidP="00B96A54">
      <w:pPr>
        <w:ind w:left="251" w:hangingChars="100" w:hanging="251"/>
        <w:rPr>
          <w:rFonts w:hAnsi="ＭＳ 明朝" w:hint="eastAsia"/>
        </w:rPr>
      </w:pPr>
      <w:r w:rsidRPr="00EA5A8A">
        <w:rPr>
          <w:rFonts w:hAnsi="ＭＳ 明朝" w:hint="eastAsia"/>
        </w:rPr>
        <w:t xml:space="preserve">３　</w:t>
      </w:r>
      <w:bookmarkStart w:id="3" w:name="at3cl2"/>
      <w:r w:rsidRPr="00EA5A8A">
        <w:rPr>
          <w:rFonts w:hint="eastAsia"/>
        </w:rPr>
        <w:t>前項に定める者のほか、委員長が必要と認める者を</w:t>
      </w:r>
      <w:bookmarkEnd w:id="3"/>
      <w:r w:rsidRPr="00EA5A8A">
        <w:rPr>
          <w:rFonts w:hint="eastAsia"/>
        </w:rPr>
        <w:t>委員に加えることができる。</w:t>
      </w:r>
    </w:p>
    <w:p w:rsidR="00B96A54" w:rsidRPr="00EA5A8A" w:rsidRDefault="00E02C31" w:rsidP="00B96A54">
      <w:pPr>
        <w:ind w:left="251" w:hangingChars="100" w:hanging="251"/>
      </w:pPr>
      <w:r w:rsidRPr="00EA5A8A">
        <w:rPr>
          <w:rFonts w:hAnsi="ＭＳ 明朝" w:hint="eastAsia"/>
        </w:rPr>
        <w:t>４</w:t>
      </w:r>
      <w:r w:rsidR="00B96A54" w:rsidRPr="00EA5A8A">
        <w:rPr>
          <w:rFonts w:hAnsi="ＭＳ 明朝" w:hint="eastAsia"/>
        </w:rPr>
        <w:t xml:space="preserve">　委員長に事故があるとき又は委員長が欠けたときは、あらかじめ委員長</w:t>
      </w:r>
      <w:r w:rsidRPr="00EA5A8A">
        <w:rPr>
          <w:rFonts w:hAnsi="ＭＳ 明朝" w:hint="eastAsia"/>
        </w:rPr>
        <w:t>が</w:t>
      </w:r>
      <w:r w:rsidR="00B96A54" w:rsidRPr="00EA5A8A">
        <w:rPr>
          <w:rFonts w:hAnsi="ＭＳ 明朝" w:hint="eastAsia"/>
        </w:rPr>
        <w:t>指名する委員がその職務を代行する。</w:t>
      </w:r>
    </w:p>
    <w:p w:rsidR="00B96A54" w:rsidRPr="00EA5A8A" w:rsidRDefault="00B96A54" w:rsidP="00B96A54">
      <w:pPr>
        <w:ind w:leftChars="100" w:left="251"/>
      </w:pPr>
      <w:r w:rsidRPr="00EA5A8A">
        <w:rPr>
          <w:rFonts w:hAnsi="ＭＳ 明朝" w:hint="eastAsia"/>
        </w:rPr>
        <w:t>（会議）</w:t>
      </w:r>
    </w:p>
    <w:p w:rsidR="00B96A54" w:rsidRPr="00EA5A8A" w:rsidRDefault="0057101C" w:rsidP="00B96A54">
      <w:pPr>
        <w:ind w:left="251" w:hangingChars="100" w:hanging="251"/>
      </w:pPr>
      <w:r w:rsidRPr="00EA5A8A">
        <w:rPr>
          <w:rFonts w:hAnsi="ＭＳ 明朝" w:hint="eastAsia"/>
        </w:rPr>
        <w:t>第</w:t>
      </w:r>
      <w:r w:rsidR="003F2DC9" w:rsidRPr="00EA5A8A">
        <w:rPr>
          <w:rFonts w:hAnsi="ＭＳ 明朝" w:hint="eastAsia"/>
        </w:rPr>
        <w:t>２０</w:t>
      </w:r>
      <w:r w:rsidR="00B96A54" w:rsidRPr="00EA5A8A">
        <w:rPr>
          <w:rFonts w:hAnsi="ＭＳ 明朝" w:hint="eastAsia"/>
        </w:rPr>
        <w:t>条　委員会の会議は、委員長が招集し、その議長となる。</w:t>
      </w:r>
    </w:p>
    <w:p w:rsidR="00B96A54" w:rsidRPr="00EA5A8A" w:rsidRDefault="00B96A54" w:rsidP="00B96A54">
      <w:pPr>
        <w:ind w:left="251" w:hangingChars="100" w:hanging="251"/>
      </w:pPr>
      <w:r w:rsidRPr="00EA5A8A">
        <w:rPr>
          <w:rFonts w:hAnsi="ＭＳ 明朝" w:hint="eastAsia"/>
        </w:rPr>
        <w:t>２　委員会の会議は、委員の過半数が出席しなければ開くことができない。</w:t>
      </w:r>
    </w:p>
    <w:p w:rsidR="00B96A54" w:rsidRPr="00EA5A8A" w:rsidRDefault="00B96A54" w:rsidP="00B96A54">
      <w:pPr>
        <w:ind w:left="251" w:hangingChars="100" w:hanging="251"/>
      </w:pPr>
      <w:r w:rsidRPr="00EA5A8A">
        <w:rPr>
          <w:rFonts w:hAnsi="ＭＳ 明朝" w:hint="eastAsia"/>
        </w:rPr>
        <w:t>３　委員会の議事は、出席した委員の過半数をもって決し、可否同数のときは、</w:t>
      </w:r>
      <w:r w:rsidRPr="00EA5A8A">
        <w:rPr>
          <w:rFonts w:hAnsi="ＭＳ 明朝" w:hint="eastAsia"/>
        </w:rPr>
        <w:lastRenderedPageBreak/>
        <w:t>委員長の決するところによる。</w:t>
      </w:r>
    </w:p>
    <w:p w:rsidR="00B96A54" w:rsidRPr="00EA5A8A" w:rsidRDefault="00B96A54" w:rsidP="00B96A54">
      <w:pPr>
        <w:ind w:left="251" w:hangingChars="100" w:hanging="251"/>
        <w:rPr>
          <w:rFonts w:hAnsi="ＭＳ 明朝" w:hint="eastAsia"/>
        </w:rPr>
      </w:pPr>
      <w:r w:rsidRPr="00EA5A8A">
        <w:rPr>
          <w:rFonts w:hAnsi="ＭＳ 明朝" w:hint="eastAsia"/>
        </w:rPr>
        <w:t>４　委員長は、必要があると認め</w:t>
      </w:r>
      <w:r w:rsidR="00C84163" w:rsidRPr="00EA5A8A">
        <w:rPr>
          <w:rFonts w:hAnsi="ＭＳ 明朝" w:hint="eastAsia"/>
        </w:rPr>
        <w:t>る</w:t>
      </w:r>
      <w:r w:rsidRPr="00EA5A8A">
        <w:rPr>
          <w:rFonts w:hAnsi="ＭＳ 明朝" w:hint="eastAsia"/>
        </w:rPr>
        <w:t>ときは、委員会の会議に関係者の出席を求め、その説明又は意見を聴くことができる。</w:t>
      </w:r>
    </w:p>
    <w:p w:rsidR="00B96A54" w:rsidRPr="00EA5A8A" w:rsidRDefault="00B96A54" w:rsidP="00B96A54">
      <w:pPr>
        <w:ind w:leftChars="100" w:left="251"/>
      </w:pPr>
      <w:r w:rsidRPr="00EA5A8A">
        <w:rPr>
          <w:rFonts w:hAnsi="ＭＳ 明朝" w:hint="eastAsia"/>
        </w:rPr>
        <w:t>（庶務）</w:t>
      </w:r>
    </w:p>
    <w:p w:rsidR="00B96A54" w:rsidRPr="00EA5A8A" w:rsidRDefault="0057101C" w:rsidP="00B96A54">
      <w:pPr>
        <w:ind w:left="251" w:hangingChars="100" w:hanging="251"/>
      </w:pPr>
      <w:r w:rsidRPr="00EA5A8A">
        <w:rPr>
          <w:rFonts w:hAnsi="ＭＳ 明朝" w:hint="eastAsia"/>
        </w:rPr>
        <w:t>第</w:t>
      </w:r>
      <w:r w:rsidR="003F2DC9" w:rsidRPr="00EA5A8A">
        <w:rPr>
          <w:rFonts w:hAnsi="ＭＳ 明朝" w:hint="eastAsia"/>
        </w:rPr>
        <w:t>２１</w:t>
      </w:r>
      <w:r w:rsidR="00B96A54" w:rsidRPr="00EA5A8A">
        <w:rPr>
          <w:rFonts w:hAnsi="ＭＳ 明朝" w:hint="eastAsia"/>
        </w:rPr>
        <w:t>条　委員会の庶務は、行政改革主管課において処理する。</w:t>
      </w:r>
    </w:p>
    <w:p w:rsidR="00B96A54" w:rsidRPr="00EA5A8A" w:rsidRDefault="00B96A54" w:rsidP="00B93385">
      <w:pPr>
        <w:ind w:left="251" w:hangingChars="100" w:hanging="251"/>
      </w:pPr>
      <w:r w:rsidRPr="00EA5A8A">
        <w:rPr>
          <w:rFonts w:hAnsi="ＭＳ 明朝" w:hint="eastAsia"/>
        </w:rPr>
        <w:t xml:space="preserve">　</w:t>
      </w:r>
      <w:r w:rsidR="00327F87" w:rsidRPr="00EA5A8A">
        <w:rPr>
          <w:rFonts w:hAnsi="ＭＳ 明朝" w:hint="eastAsia"/>
        </w:rPr>
        <w:t xml:space="preserve">　</w:t>
      </w:r>
    </w:p>
    <w:p w:rsidR="00B96A54" w:rsidRPr="00EA5A8A" w:rsidRDefault="00B96A54" w:rsidP="00B96A54">
      <w:pPr>
        <w:ind w:left="251" w:hangingChars="100" w:hanging="251"/>
      </w:pPr>
      <w:r w:rsidRPr="00EA5A8A">
        <w:rPr>
          <w:rFonts w:hAnsi="ＭＳ 明朝" w:hint="eastAsia"/>
        </w:rPr>
        <w:t xml:space="preserve">　　　附　則</w:t>
      </w:r>
    </w:p>
    <w:p w:rsidR="00B96A54" w:rsidRPr="00EA5A8A" w:rsidRDefault="00B96A54" w:rsidP="00B96A54">
      <w:r w:rsidRPr="00EA5A8A">
        <w:rPr>
          <w:rFonts w:hAnsi="ＭＳ 明朝" w:hint="eastAsia"/>
        </w:rPr>
        <w:t xml:space="preserve">　（施行期日）</w:t>
      </w:r>
    </w:p>
    <w:p w:rsidR="00B96A54" w:rsidRPr="00EA5A8A" w:rsidRDefault="00EA5A8A" w:rsidP="00B96A54">
      <w:pPr>
        <w:ind w:left="251" w:hangingChars="100" w:hanging="251"/>
      </w:pPr>
      <w:r>
        <w:rPr>
          <w:rFonts w:hAnsi="ＭＳ 明朝" w:hint="eastAsia"/>
        </w:rPr>
        <w:t>１　この要綱は、平成２５年２</w:t>
      </w:r>
      <w:r w:rsidR="00B96A54" w:rsidRPr="00EA5A8A">
        <w:rPr>
          <w:rFonts w:hAnsi="ＭＳ 明朝" w:hint="eastAsia"/>
        </w:rPr>
        <w:t>月</w:t>
      </w:r>
      <w:r>
        <w:rPr>
          <w:rFonts w:hAnsi="ＭＳ 明朝" w:hint="eastAsia"/>
        </w:rPr>
        <w:t>１</w:t>
      </w:r>
      <w:r w:rsidR="00B96A54" w:rsidRPr="00EA5A8A">
        <w:rPr>
          <w:rFonts w:hAnsi="ＭＳ 明朝" w:hint="eastAsia"/>
        </w:rPr>
        <w:t>日から施行する。</w:t>
      </w:r>
    </w:p>
    <w:p w:rsidR="00B96A54" w:rsidRPr="00EA5A8A" w:rsidRDefault="009E7620" w:rsidP="00B96A54">
      <w:pPr>
        <w:ind w:left="281"/>
      </w:pPr>
      <w:r w:rsidRPr="00EA5A8A">
        <w:rPr>
          <w:rFonts w:hint="eastAsia"/>
        </w:rPr>
        <w:t>（旧</w:t>
      </w:r>
      <w:r w:rsidR="00B96A54" w:rsidRPr="00EA5A8A">
        <w:rPr>
          <w:rFonts w:hint="eastAsia"/>
        </w:rPr>
        <w:t>要綱の廃止）</w:t>
      </w:r>
    </w:p>
    <w:p w:rsidR="009E7620" w:rsidRPr="00EA5A8A" w:rsidRDefault="00B96A54" w:rsidP="00B96A54">
      <w:pPr>
        <w:ind w:left="251" w:hangingChars="100" w:hanging="251"/>
        <w:rPr>
          <w:rFonts w:hint="eastAsia"/>
        </w:rPr>
      </w:pPr>
      <w:r w:rsidRPr="00EA5A8A">
        <w:rPr>
          <w:rFonts w:hint="eastAsia"/>
        </w:rPr>
        <w:t xml:space="preserve">２　</w:t>
      </w:r>
      <w:r w:rsidR="009E7620" w:rsidRPr="00EA5A8A">
        <w:rPr>
          <w:rFonts w:hint="eastAsia"/>
        </w:rPr>
        <w:t>次の要綱は、廃止する。</w:t>
      </w:r>
    </w:p>
    <w:p w:rsidR="00B96A54" w:rsidRPr="00EA5A8A" w:rsidRDefault="009E7620" w:rsidP="000C3709">
      <w:pPr>
        <w:ind w:left="502" w:hangingChars="200" w:hanging="502"/>
      </w:pPr>
      <w:r w:rsidRPr="00EA5A8A">
        <w:rPr>
          <w:rFonts w:hint="eastAsia"/>
        </w:rPr>
        <w:t xml:space="preserve"> (1)　</w:t>
      </w:r>
      <w:r w:rsidR="00B96A54" w:rsidRPr="00EA5A8A">
        <w:rPr>
          <w:rFonts w:hint="eastAsia"/>
        </w:rPr>
        <w:t>秦野市市有財産の有料広告掲載に関</w:t>
      </w:r>
      <w:r w:rsidR="000C3709" w:rsidRPr="00EA5A8A">
        <w:rPr>
          <w:rFonts w:hint="eastAsia"/>
        </w:rPr>
        <w:t>する要綱（平成２２年３月２５日施行）</w:t>
      </w:r>
    </w:p>
    <w:p w:rsidR="00B96A54" w:rsidRPr="00355C5F" w:rsidRDefault="000C3709" w:rsidP="000C3709">
      <w:pPr>
        <w:rPr>
          <w:rFonts w:hint="eastAsia"/>
        </w:rPr>
      </w:pPr>
      <w:r w:rsidRPr="00EA5A8A">
        <w:rPr>
          <w:rFonts w:hint="eastAsia"/>
        </w:rPr>
        <w:t xml:space="preserve"> (2)　</w:t>
      </w:r>
      <w:r w:rsidR="00B96A54" w:rsidRPr="00EA5A8A">
        <w:rPr>
          <w:rFonts w:hint="eastAsia"/>
        </w:rPr>
        <w:t>市民封筒に係る広告掲載取扱い要綱（昭和６４年１月１日施行）</w:t>
      </w:r>
    </w:p>
    <w:sectPr w:rsidR="00B96A54" w:rsidRPr="00355C5F" w:rsidSect="00507156">
      <w:pgSz w:w="11906" w:h="16838" w:code="9"/>
      <w:pgMar w:top="1361" w:right="1418" w:bottom="1361" w:left="1701" w:header="851" w:footer="992" w:gutter="0"/>
      <w:cols w:space="425"/>
      <w:docGrid w:type="linesAndChars" w:linePitch="427" w:charSpace="22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12C4" w:rsidRDefault="00E012C4" w:rsidP="00BE196F">
      <w:r>
        <w:separator/>
      </w:r>
    </w:p>
  </w:endnote>
  <w:endnote w:type="continuationSeparator" w:id="0">
    <w:p w:rsidR="00E012C4" w:rsidRDefault="00E012C4" w:rsidP="00BE1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12C4" w:rsidRDefault="00E012C4" w:rsidP="00BE196F">
      <w:r>
        <w:separator/>
      </w:r>
    </w:p>
  </w:footnote>
  <w:footnote w:type="continuationSeparator" w:id="0">
    <w:p w:rsidR="00E012C4" w:rsidRDefault="00E012C4" w:rsidP="00BE19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0F77CE"/>
    <w:multiLevelType w:val="hybridMultilevel"/>
    <w:tmpl w:val="BCF20740"/>
    <w:lvl w:ilvl="0" w:tplc="B83415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512788"/>
    <w:multiLevelType w:val="hybridMultilevel"/>
    <w:tmpl w:val="A0EACDC6"/>
    <w:lvl w:ilvl="0" w:tplc="EACA01E8">
      <w:start w:val="2"/>
      <w:numFmt w:val="decimalFullWidth"/>
      <w:lvlText w:val="第%1条"/>
      <w:lvlJc w:val="left"/>
      <w:pPr>
        <w:tabs>
          <w:tab w:val="num" w:pos="1005"/>
        </w:tabs>
        <w:ind w:left="1005" w:hanging="10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43E0746"/>
    <w:multiLevelType w:val="hybridMultilevel"/>
    <w:tmpl w:val="5D10AC84"/>
    <w:lvl w:ilvl="0" w:tplc="3D901CBA">
      <w:start w:val="1"/>
      <w:numFmt w:val="decimal"/>
      <w:lvlText w:val="(%1)"/>
      <w:lvlJc w:val="left"/>
      <w:pPr>
        <w:ind w:left="825"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 w15:restartNumberingAfterBreak="0">
    <w:nsid w:val="4A47470F"/>
    <w:multiLevelType w:val="hybridMultilevel"/>
    <w:tmpl w:val="B114BCCA"/>
    <w:lvl w:ilvl="0" w:tplc="49387CB6">
      <w:start w:val="1"/>
      <w:numFmt w:val="decimal"/>
      <w:lvlText w:val="注%1"/>
      <w:lvlJc w:val="left"/>
      <w:pPr>
        <w:tabs>
          <w:tab w:val="num" w:pos="1256"/>
        </w:tabs>
        <w:ind w:left="1256" w:hanging="750"/>
      </w:pPr>
      <w:rPr>
        <w:rFonts w:hint="default"/>
      </w:rPr>
    </w:lvl>
    <w:lvl w:ilvl="1" w:tplc="04090017" w:tentative="1">
      <w:start w:val="1"/>
      <w:numFmt w:val="aiueoFullWidth"/>
      <w:lvlText w:val="(%2)"/>
      <w:lvlJc w:val="left"/>
      <w:pPr>
        <w:tabs>
          <w:tab w:val="num" w:pos="1346"/>
        </w:tabs>
        <w:ind w:left="1346" w:hanging="420"/>
      </w:pPr>
    </w:lvl>
    <w:lvl w:ilvl="2" w:tplc="04090011" w:tentative="1">
      <w:start w:val="1"/>
      <w:numFmt w:val="decimalEnclosedCircle"/>
      <w:lvlText w:val="%3"/>
      <w:lvlJc w:val="left"/>
      <w:pPr>
        <w:tabs>
          <w:tab w:val="num" w:pos="1766"/>
        </w:tabs>
        <w:ind w:left="1766" w:hanging="420"/>
      </w:pPr>
    </w:lvl>
    <w:lvl w:ilvl="3" w:tplc="0409000F" w:tentative="1">
      <w:start w:val="1"/>
      <w:numFmt w:val="decimal"/>
      <w:lvlText w:val="%4."/>
      <w:lvlJc w:val="left"/>
      <w:pPr>
        <w:tabs>
          <w:tab w:val="num" w:pos="2186"/>
        </w:tabs>
        <w:ind w:left="2186" w:hanging="420"/>
      </w:pPr>
    </w:lvl>
    <w:lvl w:ilvl="4" w:tplc="04090017" w:tentative="1">
      <w:start w:val="1"/>
      <w:numFmt w:val="aiueoFullWidth"/>
      <w:lvlText w:val="(%5)"/>
      <w:lvlJc w:val="left"/>
      <w:pPr>
        <w:tabs>
          <w:tab w:val="num" w:pos="2606"/>
        </w:tabs>
        <w:ind w:left="2606" w:hanging="420"/>
      </w:pPr>
    </w:lvl>
    <w:lvl w:ilvl="5" w:tplc="04090011" w:tentative="1">
      <w:start w:val="1"/>
      <w:numFmt w:val="decimalEnclosedCircle"/>
      <w:lvlText w:val="%6"/>
      <w:lvlJc w:val="left"/>
      <w:pPr>
        <w:tabs>
          <w:tab w:val="num" w:pos="3026"/>
        </w:tabs>
        <w:ind w:left="3026" w:hanging="420"/>
      </w:pPr>
    </w:lvl>
    <w:lvl w:ilvl="6" w:tplc="0409000F" w:tentative="1">
      <w:start w:val="1"/>
      <w:numFmt w:val="decimal"/>
      <w:lvlText w:val="%7."/>
      <w:lvlJc w:val="left"/>
      <w:pPr>
        <w:tabs>
          <w:tab w:val="num" w:pos="3446"/>
        </w:tabs>
        <w:ind w:left="3446" w:hanging="420"/>
      </w:pPr>
    </w:lvl>
    <w:lvl w:ilvl="7" w:tplc="04090017" w:tentative="1">
      <w:start w:val="1"/>
      <w:numFmt w:val="aiueoFullWidth"/>
      <w:lvlText w:val="(%8)"/>
      <w:lvlJc w:val="left"/>
      <w:pPr>
        <w:tabs>
          <w:tab w:val="num" w:pos="3866"/>
        </w:tabs>
        <w:ind w:left="3866" w:hanging="420"/>
      </w:pPr>
    </w:lvl>
    <w:lvl w:ilvl="8" w:tplc="04090011" w:tentative="1">
      <w:start w:val="1"/>
      <w:numFmt w:val="decimalEnclosedCircle"/>
      <w:lvlText w:val="%9"/>
      <w:lvlJc w:val="left"/>
      <w:pPr>
        <w:tabs>
          <w:tab w:val="num" w:pos="4286"/>
        </w:tabs>
        <w:ind w:left="4286" w:hanging="420"/>
      </w:pPr>
    </w:lvl>
  </w:abstractNum>
  <w:abstractNum w:abstractNumId="4" w15:restartNumberingAfterBreak="0">
    <w:nsid w:val="754D4B38"/>
    <w:multiLevelType w:val="hybridMultilevel"/>
    <w:tmpl w:val="D4BA74CC"/>
    <w:lvl w:ilvl="0" w:tplc="1EEEEBF6">
      <w:start w:val="2"/>
      <w:numFmt w:val="decimalFullWidth"/>
      <w:lvlText w:val="第%1条"/>
      <w:lvlJc w:val="left"/>
      <w:pPr>
        <w:tabs>
          <w:tab w:val="num" w:pos="1005"/>
        </w:tabs>
        <w:ind w:left="1005" w:hanging="10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51"/>
  <w:drawingGridVerticalSpacing w:val="427"/>
  <w:noPunctuationKerning/>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B88"/>
    <w:rsid w:val="00005942"/>
    <w:rsid w:val="000114D9"/>
    <w:rsid w:val="00023CA7"/>
    <w:rsid w:val="000250E5"/>
    <w:rsid w:val="000377A5"/>
    <w:rsid w:val="000429D0"/>
    <w:rsid w:val="0004312D"/>
    <w:rsid w:val="00047914"/>
    <w:rsid w:val="00051E7B"/>
    <w:rsid w:val="00060F2F"/>
    <w:rsid w:val="00064DD1"/>
    <w:rsid w:val="000675F7"/>
    <w:rsid w:val="00075FC0"/>
    <w:rsid w:val="00076983"/>
    <w:rsid w:val="00084072"/>
    <w:rsid w:val="000948DA"/>
    <w:rsid w:val="000B2602"/>
    <w:rsid w:val="000C3709"/>
    <w:rsid w:val="000C621D"/>
    <w:rsid w:val="000F1EC4"/>
    <w:rsid w:val="000F7AE5"/>
    <w:rsid w:val="001033AC"/>
    <w:rsid w:val="00107408"/>
    <w:rsid w:val="00121EF5"/>
    <w:rsid w:val="00152370"/>
    <w:rsid w:val="001563FC"/>
    <w:rsid w:val="001614F8"/>
    <w:rsid w:val="00174F23"/>
    <w:rsid w:val="001924D8"/>
    <w:rsid w:val="001926BB"/>
    <w:rsid w:val="00194F43"/>
    <w:rsid w:val="001B039A"/>
    <w:rsid w:val="001B4550"/>
    <w:rsid w:val="001B4E98"/>
    <w:rsid w:val="001B66D7"/>
    <w:rsid w:val="001C182B"/>
    <w:rsid w:val="0021238A"/>
    <w:rsid w:val="00220793"/>
    <w:rsid w:val="0022440F"/>
    <w:rsid w:val="00225A74"/>
    <w:rsid w:val="002317A7"/>
    <w:rsid w:val="0023281E"/>
    <w:rsid w:val="0023548D"/>
    <w:rsid w:val="00237A4A"/>
    <w:rsid w:val="00247AEC"/>
    <w:rsid w:val="00252AA8"/>
    <w:rsid w:val="00257576"/>
    <w:rsid w:val="00267737"/>
    <w:rsid w:val="00267DE1"/>
    <w:rsid w:val="00271E5F"/>
    <w:rsid w:val="00274BBA"/>
    <w:rsid w:val="00275454"/>
    <w:rsid w:val="0028063D"/>
    <w:rsid w:val="002900C6"/>
    <w:rsid w:val="00290161"/>
    <w:rsid w:val="002A743C"/>
    <w:rsid w:val="002B459A"/>
    <w:rsid w:val="002B57C5"/>
    <w:rsid w:val="002C29B0"/>
    <w:rsid w:val="002D4A5E"/>
    <w:rsid w:val="002E4010"/>
    <w:rsid w:val="002F2FB1"/>
    <w:rsid w:val="0031671B"/>
    <w:rsid w:val="003200E7"/>
    <w:rsid w:val="00320B49"/>
    <w:rsid w:val="00327F87"/>
    <w:rsid w:val="003364A7"/>
    <w:rsid w:val="00336C45"/>
    <w:rsid w:val="00341323"/>
    <w:rsid w:val="00342AC1"/>
    <w:rsid w:val="00355C5F"/>
    <w:rsid w:val="003561EE"/>
    <w:rsid w:val="00356F51"/>
    <w:rsid w:val="00362C94"/>
    <w:rsid w:val="0037001D"/>
    <w:rsid w:val="00386A4E"/>
    <w:rsid w:val="00390EF5"/>
    <w:rsid w:val="0039152F"/>
    <w:rsid w:val="00395F73"/>
    <w:rsid w:val="00397A81"/>
    <w:rsid w:val="003B53CA"/>
    <w:rsid w:val="003E78DD"/>
    <w:rsid w:val="003F2DC9"/>
    <w:rsid w:val="0041030A"/>
    <w:rsid w:val="00412EB8"/>
    <w:rsid w:val="004410C2"/>
    <w:rsid w:val="0044297A"/>
    <w:rsid w:val="004442DE"/>
    <w:rsid w:val="0048010C"/>
    <w:rsid w:val="00492DC7"/>
    <w:rsid w:val="004B109E"/>
    <w:rsid w:val="004B7EBB"/>
    <w:rsid w:val="004B7F29"/>
    <w:rsid w:val="004C0563"/>
    <w:rsid w:val="004D512E"/>
    <w:rsid w:val="004E0D7E"/>
    <w:rsid w:val="004E4774"/>
    <w:rsid w:val="004F4520"/>
    <w:rsid w:val="004F676D"/>
    <w:rsid w:val="00501BF3"/>
    <w:rsid w:val="00507156"/>
    <w:rsid w:val="00552380"/>
    <w:rsid w:val="00552EDB"/>
    <w:rsid w:val="0057101C"/>
    <w:rsid w:val="00573FBF"/>
    <w:rsid w:val="005764C5"/>
    <w:rsid w:val="0058184C"/>
    <w:rsid w:val="00594D06"/>
    <w:rsid w:val="005A7C27"/>
    <w:rsid w:val="005B2383"/>
    <w:rsid w:val="005B25AF"/>
    <w:rsid w:val="005C07D7"/>
    <w:rsid w:val="005C75A1"/>
    <w:rsid w:val="005E0B27"/>
    <w:rsid w:val="005E4696"/>
    <w:rsid w:val="005F3C7A"/>
    <w:rsid w:val="005F42D6"/>
    <w:rsid w:val="00634F78"/>
    <w:rsid w:val="006361CB"/>
    <w:rsid w:val="00644131"/>
    <w:rsid w:val="0065446B"/>
    <w:rsid w:val="0067461E"/>
    <w:rsid w:val="006813B5"/>
    <w:rsid w:val="00687FD7"/>
    <w:rsid w:val="006963AC"/>
    <w:rsid w:val="006A1C3D"/>
    <w:rsid w:val="006A4141"/>
    <w:rsid w:val="006A5E3B"/>
    <w:rsid w:val="006A66B5"/>
    <w:rsid w:val="006F7BDF"/>
    <w:rsid w:val="00737FA5"/>
    <w:rsid w:val="00760088"/>
    <w:rsid w:val="007606B2"/>
    <w:rsid w:val="00773699"/>
    <w:rsid w:val="007825D1"/>
    <w:rsid w:val="00791B47"/>
    <w:rsid w:val="00794D56"/>
    <w:rsid w:val="007A61A8"/>
    <w:rsid w:val="007B5833"/>
    <w:rsid w:val="007B585A"/>
    <w:rsid w:val="007B7D1D"/>
    <w:rsid w:val="007C1AC2"/>
    <w:rsid w:val="007C1B6A"/>
    <w:rsid w:val="007D52CB"/>
    <w:rsid w:val="007D6EBC"/>
    <w:rsid w:val="007E02BC"/>
    <w:rsid w:val="007F17CD"/>
    <w:rsid w:val="00807B50"/>
    <w:rsid w:val="00820D8F"/>
    <w:rsid w:val="00826D91"/>
    <w:rsid w:val="008339AD"/>
    <w:rsid w:val="008403F3"/>
    <w:rsid w:val="008435AB"/>
    <w:rsid w:val="008451E3"/>
    <w:rsid w:val="0084651C"/>
    <w:rsid w:val="0085133C"/>
    <w:rsid w:val="00851E80"/>
    <w:rsid w:val="008835A7"/>
    <w:rsid w:val="008A0AC9"/>
    <w:rsid w:val="008B256E"/>
    <w:rsid w:val="008C4B52"/>
    <w:rsid w:val="008D24C8"/>
    <w:rsid w:val="008D2B81"/>
    <w:rsid w:val="008F3304"/>
    <w:rsid w:val="008F5944"/>
    <w:rsid w:val="0091366B"/>
    <w:rsid w:val="00920EDF"/>
    <w:rsid w:val="00924260"/>
    <w:rsid w:val="0092576C"/>
    <w:rsid w:val="00927535"/>
    <w:rsid w:val="009318FF"/>
    <w:rsid w:val="00934C67"/>
    <w:rsid w:val="0094431A"/>
    <w:rsid w:val="0095082E"/>
    <w:rsid w:val="00952518"/>
    <w:rsid w:val="00986D6B"/>
    <w:rsid w:val="009C39B9"/>
    <w:rsid w:val="009E7620"/>
    <w:rsid w:val="009F3A4E"/>
    <w:rsid w:val="009F5F05"/>
    <w:rsid w:val="00A20C74"/>
    <w:rsid w:val="00A22DB9"/>
    <w:rsid w:val="00A255CF"/>
    <w:rsid w:val="00A263D6"/>
    <w:rsid w:val="00A27DE2"/>
    <w:rsid w:val="00A344C3"/>
    <w:rsid w:val="00A37293"/>
    <w:rsid w:val="00A54955"/>
    <w:rsid w:val="00A62C82"/>
    <w:rsid w:val="00A63616"/>
    <w:rsid w:val="00A74ACA"/>
    <w:rsid w:val="00A76689"/>
    <w:rsid w:val="00A80903"/>
    <w:rsid w:val="00AA066F"/>
    <w:rsid w:val="00AA313F"/>
    <w:rsid w:val="00B13FA0"/>
    <w:rsid w:val="00B17DD8"/>
    <w:rsid w:val="00B25009"/>
    <w:rsid w:val="00B26782"/>
    <w:rsid w:val="00B4606C"/>
    <w:rsid w:val="00B50738"/>
    <w:rsid w:val="00B73E9F"/>
    <w:rsid w:val="00B9053C"/>
    <w:rsid w:val="00B93385"/>
    <w:rsid w:val="00B96684"/>
    <w:rsid w:val="00B96A54"/>
    <w:rsid w:val="00BA3E3E"/>
    <w:rsid w:val="00BA7689"/>
    <w:rsid w:val="00BB49CB"/>
    <w:rsid w:val="00BB59E5"/>
    <w:rsid w:val="00BC76D9"/>
    <w:rsid w:val="00BD7701"/>
    <w:rsid w:val="00BE1539"/>
    <w:rsid w:val="00BE196F"/>
    <w:rsid w:val="00BF2C80"/>
    <w:rsid w:val="00C00B88"/>
    <w:rsid w:val="00C02460"/>
    <w:rsid w:val="00C02ABA"/>
    <w:rsid w:val="00C04B77"/>
    <w:rsid w:val="00C20F8A"/>
    <w:rsid w:val="00C31802"/>
    <w:rsid w:val="00C34D79"/>
    <w:rsid w:val="00C426A5"/>
    <w:rsid w:val="00C47AED"/>
    <w:rsid w:val="00C51A3A"/>
    <w:rsid w:val="00C64783"/>
    <w:rsid w:val="00C725DB"/>
    <w:rsid w:val="00C75671"/>
    <w:rsid w:val="00C84163"/>
    <w:rsid w:val="00C84BC4"/>
    <w:rsid w:val="00CD0097"/>
    <w:rsid w:val="00CD3C35"/>
    <w:rsid w:val="00CD7DB8"/>
    <w:rsid w:val="00CE6159"/>
    <w:rsid w:val="00D57B15"/>
    <w:rsid w:val="00D62D9A"/>
    <w:rsid w:val="00D64872"/>
    <w:rsid w:val="00D73EDE"/>
    <w:rsid w:val="00D81A52"/>
    <w:rsid w:val="00D82135"/>
    <w:rsid w:val="00D85DFA"/>
    <w:rsid w:val="00D85EFF"/>
    <w:rsid w:val="00DA1FF6"/>
    <w:rsid w:val="00DB3B75"/>
    <w:rsid w:val="00DC2B94"/>
    <w:rsid w:val="00DC4F2B"/>
    <w:rsid w:val="00DC788D"/>
    <w:rsid w:val="00DF5F39"/>
    <w:rsid w:val="00E00954"/>
    <w:rsid w:val="00E012C4"/>
    <w:rsid w:val="00E02C31"/>
    <w:rsid w:val="00E106A2"/>
    <w:rsid w:val="00E12ADF"/>
    <w:rsid w:val="00E23225"/>
    <w:rsid w:val="00E25054"/>
    <w:rsid w:val="00E33CA2"/>
    <w:rsid w:val="00E35244"/>
    <w:rsid w:val="00E558DC"/>
    <w:rsid w:val="00E60D38"/>
    <w:rsid w:val="00E644DB"/>
    <w:rsid w:val="00E64783"/>
    <w:rsid w:val="00E709BB"/>
    <w:rsid w:val="00EA5A8A"/>
    <w:rsid w:val="00EA6054"/>
    <w:rsid w:val="00EA6077"/>
    <w:rsid w:val="00EA76FA"/>
    <w:rsid w:val="00ED3619"/>
    <w:rsid w:val="00ED4B4B"/>
    <w:rsid w:val="00F013D1"/>
    <w:rsid w:val="00F04CA9"/>
    <w:rsid w:val="00F46348"/>
    <w:rsid w:val="00F828E7"/>
    <w:rsid w:val="00F84BC7"/>
    <w:rsid w:val="00F86361"/>
    <w:rsid w:val="00FA51E2"/>
    <w:rsid w:val="00FC6C01"/>
    <w:rsid w:val="00FD7C83"/>
    <w:rsid w:val="00FE7DBC"/>
    <w:rsid w:val="00FF0841"/>
    <w:rsid w:val="00FF28A8"/>
    <w:rsid w:val="00FF6F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B366A680-CADA-48CA-9DD0-476755DBE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2B81"/>
    <w:pPr>
      <w:widowControl w:val="0"/>
      <w:jc w:val="both"/>
    </w:pPr>
    <w:rPr>
      <w:rFonts w:ascii="ＭＳ 明朝"/>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2900C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epindent1">
    <w:name w:val="stepindent1"/>
    <w:basedOn w:val="a"/>
    <w:rsid w:val="002900C6"/>
    <w:pPr>
      <w:widowControl/>
      <w:wordWrap w:val="0"/>
      <w:spacing w:line="336" w:lineRule="atLeast"/>
      <w:ind w:firstLine="240"/>
      <w:jc w:val="left"/>
    </w:pPr>
    <w:rPr>
      <w:rFonts w:ascii="ＭＳ Ｐゴシック" w:eastAsia="ＭＳ Ｐゴシック" w:hAnsi="ＭＳ Ｐゴシック" w:cs="ＭＳ Ｐゴシック"/>
    </w:rPr>
  </w:style>
  <w:style w:type="paragraph" w:customStyle="1" w:styleId="sec0">
    <w:name w:val="sec0"/>
    <w:basedOn w:val="a"/>
    <w:rsid w:val="002900C6"/>
    <w:pPr>
      <w:widowControl/>
      <w:wordWrap w:val="0"/>
      <w:spacing w:line="336" w:lineRule="atLeast"/>
      <w:ind w:left="240" w:hanging="240"/>
      <w:jc w:val="left"/>
    </w:pPr>
    <w:rPr>
      <w:rFonts w:ascii="ＭＳ Ｐゴシック" w:eastAsia="ＭＳ Ｐゴシック" w:hAnsi="ＭＳ Ｐゴシック" w:cs="ＭＳ Ｐゴシック"/>
    </w:rPr>
  </w:style>
  <w:style w:type="paragraph" w:customStyle="1" w:styleId="sec1">
    <w:name w:val="sec1"/>
    <w:basedOn w:val="a"/>
    <w:rsid w:val="002900C6"/>
    <w:pPr>
      <w:widowControl/>
      <w:wordWrap w:val="0"/>
      <w:spacing w:line="336" w:lineRule="atLeast"/>
      <w:ind w:left="480" w:hanging="240"/>
      <w:jc w:val="left"/>
    </w:pPr>
    <w:rPr>
      <w:rFonts w:ascii="ＭＳ Ｐゴシック" w:eastAsia="ＭＳ Ｐゴシック" w:hAnsi="ＭＳ Ｐゴシック" w:cs="ＭＳ Ｐゴシック"/>
    </w:rPr>
  </w:style>
  <w:style w:type="paragraph" w:customStyle="1" w:styleId="sec3">
    <w:name w:val="sec3"/>
    <w:basedOn w:val="a"/>
    <w:rsid w:val="002900C6"/>
    <w:pPr>
      <w:widowControl/>
      <w:wordWrap w:val="0"/>
      <w:spacing w:line="336" w:lineRule="atLeast"/>
      <w:ind w:left="960" w:hanging="240"/>
      <w:jc w:val="left"/>
    </w:pPr>
    <w:rPr>
      <w:rFonts w:ascii="ＭＳ Ｐゴシック" w:eastAsia="ＭＳ Ｐゴシック" w:hAnsi="ＭＳ Ｐゴシック" w:cs="ＭＳ Ｐゴシック"/>
    </w:rPr>
  </w:style>
  <w:style w:type="character" w:styleId="a4">
    <w:name w:val="FollowedHyperlink"/>
    <w:basedOn w:val="a0"/>
    <w:semiHidden/>
    <w:rsid w:val="00AA066F"/>
    <w:rPr>
      <w:rFonts w:cs="Times New Roman"/>
      <w:color w:val="0000FF"/>
      <w:u w:val="none"/>
      <w:effect w:val="none"/>
    </w:rPr>
  </w:style>
  <w:style w:type="paragraph" w:styleId="a5">
    <w:name w:val="Balloon Text"/>
    <w:basedOn w:val="a"/>
    <w:semiHidden/>
    <w:rsid w:val="00DC4F2B"/>
    <w:rPr>
      <w:rFonts w:ascii="Arial" w:eastAsia="ＭＳ ゴシック" w:hAnsi="Arial"/>
      <w:sz w:val="18"/>
      <w:szCs w:val="18"/>
    </w:rPr>
  </w:style>
  <w:style w:type="character" w:styleId="a6">
    <w:name w:val="Hyperlink"/>
    <w:basedOn w:val="a0"/>
    <w:rsid w:val="00687FD7"/>
    <w:rPr>
      <w:color w:val="0000FF"/>
      <w:u w:val="single"/>
    </w:rPr>
  </w:style>
  <w:style w:type="character" w:customStyle="1" w:styleId="searchword1">
    <w:name w:val="searchword1"/>
    <w:basedOn w:val="a0"/>
    <w:rsid w:val="0037001D"/>
    <w:rPr>
      <w:shd w:val="clear" w:color="auto" w:fill="FF66FF"/>
    </w:rPr>
  </w:style>
  <w:style w:type="character" w:styleId="a7">
    <w:name w:val="annotation reference"/>
    <w:basedOn w:val="a0"/>
    <w:semiHidden/>
    <w:rsid w:val="00A255CF"/>
    <w:rPr>
      <w:sz w:val="18"/>
      <w:szCs w:val="18"/>
    </w:rPr>
  </w:style>
  <w:style w:type="paragraph" w:styleId="a8">
    <w:name w:val="annotation text"/>
    <w:basedOn w:val="a"/>
    <w:semiHidden/>
    <w:rsid w:val="00A255CF"/>
    <w:pPr>
      <w:jc w:val="left"/>
    </w:pPr>
  </w:style>
  <w:style w:type="paragraph" w:styleId="a9">
    <w:name w:val="annotation subject"/>
    <w:basedOn w:val="a8"/>
    <w:next w:val="a8"/>
    <w:semiHidden/>
    <w:rsid w:val="00A255CF"/>
    <w:rPr>
      <w:b/>
      <w:bCs/>
    </w:rPr>
  </w:style>
  <w:style w:type="paragraph" w:styleId="aa">
    <w:name w:val="header"/>
    <w:basedOn w:val="a"/>
    <w:link w:val="ab"/>
    <w:rsid w:val="00BE196F"/>
    <w:pPr>
      <w:tabs>
        <w:tab w:val="center" w:pos="4252"/>
        <w:tab w:val="right" w:pos="8504"/>
      </w:tabs>
      <w:snapToGrid w:val="0"/>
    </w:pPr>
  </w:style>
  <w:style w:type="character" w:customStyle="1" w:styleId="ab">
    <w:name w:val="ヘッダー (文字)"/>
    <w:basedOn w:val="a0"/>
    <w:link w:val="aa"/>
    <w:rsid w:val="00BE196F"/>
    <w:rPr>
      <w:rFonts w:ascii="ＭＳ 明朝"/>
      <w:sz w:val="24"/>
      <w:szCs w:val="24"/>
    </w:rPr>
  </w:style>
  <w:style w:type="paragraph" w:styleId="ac">
    <w:name w:val="footer"/>
    <w:basedOn w:val="a"/>
    <w:link w:val="ad"/>
    <w:rsid w:val="00BE196F"/>
    <w:pPr>
      <w:tabs>
        <w:tab w:val="center" w:pos="4252"/>
        <w:tab w:val="right" w:pos="8504"/>
      </w:tabs>
      <w:snapToGrid w:val="0"/>
    </w:pPr>
  </w:style>
  <w:style w:type="character" w:customStyle="1" w:styleId="ad">
    <w:name w:val="フッター (文字)"/>
    <w:basedOn w:val="a0"/>
    <w:link w:val="ac"/>
    <w:rsid w:val="00BE196F"/>
    <w:rPr>
      <w:rFonts w:asci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081551">
      <w:bodyDiv w:val="1"/>
      <w:marLeft w:val="0"/>
      <w:marRight w:val="0"/>
      <w:marTop w:val="0"/>
      <w:marBottom w:val="0"/>
      <w:divBdr>
        <w:top w:val="none" w:sz="0" w:space="0" w:color="auto"/>
        <w:left w:val="none" w:sz="0" w:space="0" w:color="auto"/>
        <w:bottom w:val="none" w:sz="0" w:space="0" w:color="auto"/>
        <w:right w:val="none" w:sz="0" w:space="0" w:color="auto"/>
      </w:divBdr>
      <w:divsChild>
        <w:div w:id="314990369">
          <w:marLeft w:val="240"/>
          <w:marRight w:val="0"/>
          <w:marTop w:val="0"/>
          <w:marBottom w:val="0"/>
          <w:divBdr>
            <w:top w:val="none" w:sz="0" w:space="0" w:color="auto"/>
            <w:left w:val="none" w:sz="0" w:space="0" w:color="auto"/>
            <w:bottom w:val="none" w:sz="0" w:space="0" w:color="auto"/>
            <w:right w:val="none" w:sz="0" w:space="0" w:color="auto"/>
          </w:divBdr>
        </w:div>
        <w:div w:id="371030710">
          <w:marLeft w:val="240"/>
          <w:marRight w:val="0"/>
          <w:marTop w:val="0"/>
          <w:marBottom w:val="0"/>
          <w:divBdr>
            <w:top w:val="none" w:sz="0" w:space="0" w:color="auto"/>
            <w:left w:val="none" w:sz="0" w:space="0" w:color="auto"/>
            <w:bottom w:val="none" w:sz="0" w:space="0" w:color="auto"/>
            <w:right w:val="none" w:sz="0" w:space="0" w:color="auto"/>
          </w:divBdr>
        </w:div>
        <w:div w:id="1519731260">
          <w:marLeft w:val="240"/>
          <w:marRight w:val="0"/>
          <w:marTop w:val="0"/>
          <w:marBottom w:val="0"/>
          <w:divBdr>
            <w:top w:val="none" w:sz="0" w:space="0" w:color="auto"/>
            <w:left w:val="none" w:sz="0" w:space="0" w:color="auto"/>
            <w:bottom w:val="none" w:sz="0" w:space="0" w:color="auto"/>
            <w:right w:val="none" w:sz="0" w:space="0" w:color="auto"/>
          </w:divBdr>
          <w:divsChild>
            <w:div w:id="1317757816">
              <w:marLeft w:val="240"/>
              <w:marRight w:val="0"/>
              <w:marTop w:val="0"/>
              <w:marBottom w:val="0"/>
              <w:divBdr>
                <w:top w:val="none" w:sz="0" w:space="0" w:color="auto"/>
                <w:left w:val="none" w:sz="0" w:space="0" w:color="auto"/>
                <w:bottom w:val="none" w:sz="0" w:space="0" w:color="auto"/>
                <w:right w:val="none" w:sz="0" w:space="0" w:color="auto"/>
              </w:divBdr>
              <w:divsChild>
                <w:div w:id="1038899598">
                  <w:marLeft w:val="240"/>
                  <w:marRight w:val="0"/>
                  <w:marTop w:val="0"/>
                  <w:marBottom w:val="0"/>
                  <w:divBdr>
                    <w:top w:val="none" w:sz="0" w:space="0" w:color="auto"/>
                    <w:left w:val="none" w:sz="0" w:space="0" w:color="auto"/>
                    <w:bottom w:val="none" w:sz="0" w:space="0" w:color="auto"/>
                    <w:right w:val="none" w:sz="0" w:space="0" w:color="auto"/>
                  </w:divBdr>
                </w:div>
                <w:div w:id="1135219602">
                  <w:marLeft w:val="240"/>
                  <w:marRight w:val="0"/>
                  <w:marTop w:val="0"/>
                  <w:marBottom w:val="0"/>
                  <w:divBdr>
                    <w:top w:val="none" w:sz="0" w:space="0" w:color="auto"/>
                    <w:left w:val="none" w:sz="0" w:space="0" w:color="auto"/>
                    <w:bottom w:val="none" w:sz="0" w:space="0" w:color="auto"/>
                    <w:right w:val="none" w:sz="0" w:space="0" w:color="auto"/>
                  </w:divBdr>
                </w:div>
                <w:div w:id="1732772056">
                  <w:marLeft w:val="240"/>
                  <w:marRight w:val="0"/>
                  <w:marTop w:val="0"/>
                  <w:marBottom w:val="0"/>
                  <w:divBdr>
                    <w:top w:val="none" w:sz="0" w:space="0" w:color="auto"/>
                    <w:left w:val="none" w:sz="0" w:space="0" w:color="auto"/>
                    <w:bottom w:val="none" w:sz="0" w:space="0" w:color="auto"/>
                    <w:right w:val="none" w:sz="0" w:space="0" w:color="auto"/>
                  </w:divBdr>
                </w:div>
                <w:div w:id="1914311650">
                  <w:marLeft w:val="240"/>
                  <w:marRight w:val="0"/>
                  <w:marTop w:val="0"/>
                  <w:marBottom w:val="0"/>
                  <w:divBdr>
                    <w:top w:val="none" w:sz="0" w:space="0" w:color="auto"/>
                    <w:left w:val="none" w:sz="0" w:space="0" w:color="auto"/>
                    <w:bottom w:val="none" w:sz="0" w:space="0" w:color="auto"/>
                    <w:right w:val="none" w:sz="0" w:space="0" w:color="auto"/>
                  </w:divBdr>
                </w:div>
              </w:divsChild>
            </w:div>
            <w:div w:id="1664816258">
              <w:marLeft w:val="240"/>
              <w:marRight w:val="0"/>
              <w:marTop w:val="0"/>
              <w:marBottom w:val="0"/>
              <w:divBdr>
                <w:top w:val="none" w:sz="0" w:space="0" w:color="auto"/>
                <w:left w:val="none" w:sz="0" w:space="0" w:color="auto"/>
                <w:bottom w:val="none" w:sz="0" w:space="0" w:color="auto"/>
                <w:right w:val="none" w:sz="0" w:space="0" w:color="auto"/>
              </w:divBdr>
              <w:divsChild>
                <w:div w:id="585113520">
                  <w:marLeft w:val="240"/>
                  <w:marRight w:val="0"/>
                  <w:marTop w:val="0"/>
                  <w:marBottom w:val="0"/>
                  <w:divBdr>
                    <w:top w:val="none" w:sz="0" w:space="0" w:color="auto"/>
                    <w:left w:val="none" w:sz="0" w:space="0" w:color="auto"/>
                    <w:bottom w:val="none" w:sz="0" w:space="0" w:color="auto"/>
                    <w:right w:val="none" w:sz="0" w:space="0" w:color="auto"/>
                  </w:divBdr>
                </w:div>
                <w:div w:id="10025073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235127">
      <w:bodyDiv w:val="1"/>
      <w:marLeft w:val="0"/>
      <w:marRight w:val="0"/>
      <w:marTop w:val="0"/>
      <w:marBottom w:val="0"/>
      <w:divBdr>
        <w:top w:val="none" w:sz="0" w:space="0" w:color="auto"/>
        <w:left w:val="none" w:sz="0" w:space="0" w:color="auto"/>
        <w:bottom w:val="none" w:sz="0" w:space="0" w:color="auto"/>
        <w:right w:val="none" w:sz="0" w:space="0" w:color="auto"/>
      </w:divBdr>
      <w:divsChild>
        <w:div w:id="231501854">
          <w:marLeft w:val="240"/>
          <w:marRight w:val="0"/>
          <w:marTop w:val="0"/>
          <w:marBottom w:val="0"/>
          <w:divBdr>
            <w:top w:val="none" w:sz="0" w:space="0" w:color="auto"/>
            <w:left w:val="none" w:sz="0" w:space="0" w:color="auto"/>
            <w:bottom w:val="none" w:sz="0" w:space="0" w:color="auto"/>
            <w:right w:val="none" w:sz="0" w:space="0" w:color="auto"/>
          </w:divBdr>
        </w:div>
        <w:div w:id="1345136366">
          <w:marLeft w:val="240"/>
          <w:marRight w:val="0"/>
          <w:marTop w:val="0"/>
          <w:marBottom w:val="0"/>
          <w:divBdr>
            <w:top w:val="none" w:sz="0" w:space="0" w:color="auto"/>
            <w:left w:val="none" w:sz="0" w:space="0" w:color="auto"/>
            <w:bottom w:val="none" w:sz="0" w:space="0" w:color="auto"/>
            <w:right w:val="none" w:sz="0" w:space="0" w:color="auto"/>
          </w:divBdr>
        </w:div>
        <w:div w:id="1696923857">
          <w:marLeft w:val="240"/>
          <w:marRight w:val="0"/>
          <w:marTop w:val="0"/>
          <w:marBottom w:val="0"/>
          <w:divBdr>
            <w:top w:val="none" w:sz="0" w:space="0" w:color="auto"/>
            <w:left w:val="none" w:sz="0" w:space="0" w:color="auto"/>
            <w:bottom w:val="none" w:sz="0" w:space="0" w:color="auto"/>
            <w:right w:val="none" w:sz="0" w:space="0" w:color="auto"/>
          </w:divBdr>
        </w:div>
      </w:divsChild>
    </w:div>
    <w:div w:id="622424097">
      <w:bodyDiv w:val="1"/>
      <w:marLeft w:val="0"/>
      <w:marRight w:val="0"/>
      <w:marTop w:val="0"/>
      <w:marBottom w:val="0"/>
      <w:divBdr>
        <w:top w:val="none" w:sz="0" w:space="0" w:color="auto"/>
        <w:left w:val="none" w:sz="0" w:space="0" w:color="auto"/>
        <w:bottom w:val="none" w:sz="0" w:space="0" w:color="auto"/>
        <w:right w:val="none" w:sz="0" w:space="0" w:color="auto"/>
      </w:divBdr>
      <w:divsChild>
        <w:div w:id="191769146">
          <w:marLeft w:val="720"/>
          <w:marRight w:val="0"/>
          <w:marTop w:val="0"/>
          <w:marBottom w:val="0"/>
          <w:divBdr>
            <w:top w:val="none" w:sz="0" w:space="0" w:color="auto"/>
            <w:left w:val="none" w:sz="0" w:space="0" w:color="auto"/>
            <w:bottom w:val="none" w:sz="0" w:space="0" w:color="auto"/>
            <w:right w:val="none" w:sz="0" w:space="0" w:color="auto"/>
          </w:divBdr>
        </w:div>
        <w:div w:id="762992184">
          <w:marLeft w:val="480"/>
          <w:marRight w:val="0"/>
          <w:marTop w:val="0"/>
          <w:marBottom w:val="0"/>
          <w:divBdr>
            <w:top w:val="none" w:sz="0" w:space="0" w:color="auto"/>
            <w:left w:val="none" w:sz="0" w:space="0" w:color="auto"/>
            <w:bottom w:val="none" w:sz="0" w:space="0" w:color="auto"/>
            <w:right w:val="none" w:sz="0" w:space="0" w:color="auto"/>
          </w:divBdr>
        </w:div>
        <w:div w:id="884759042">
          <w:marLeft w:val="480"/>
          <w:marRight w:val="0"/>
          <w:marTop w:val="0"/>
          <w:marBottom w:val="0"/>
          <w:divBdr>
            <w:top w:val="none" w:sz="0" w:space="0" w:color="auto"/>
            <w:left w:val="none" w:sz="0" w:space="0" w:color="auto"/>
            <w:bottom w:val="none" w:sz="0" w:space="0" w:color="auto"/>
            <w:right w:val="none" w:sz="0" w:space="0" w:color="auto"/>
          </w:divBdr>
        </w:div>
        <w:div w:id="1207915519">
          <w:marLeft w:val="720"/>
          <w:marRight w:val="0"/>
          <w:marTop w:val="0"/>
          <w:marBottom w:val="0"/>
          <w:divBdr>
            <w:top w:val="none" w:sz="0" w:space="0" w:color="auto"/>
            <w:left w:val="none" w:sz="0" w:space="0" w:color="auto"/>
            <w:bottom w:val="none" w:sz="0" w:space="0" w:color="auto"/>
            <w:right w:val="none" w:sz="0" w:space="0" w:color="auto"/>
          </w:divBdr>
        </w:div>
        <w:div w:id="1871991567">
          <w:marLeft w:val="720"/>
          <w:marRight w:val="0"/>
          <w:marTop w:val="0"/>
          <w:marBottom w:val="0"/>
          <w:divBdr>
            <w:top w:val="none" w:sz="0" w:space="0" w:color="auto"/>
            <w:left w:val="none" w:sz="0" w:space="0" w:color="auto"/>
            <w:bottom w:val="none" w:sz="0" w:space="0" w:color="auto"/>
            <w:right w:val="none" w:sz="0" w:space="0" w:color="auto"/>
          </w:divBdr>
        </w:div>
        <w:div w:id="1950966198">
          <w:marLeft w:val="720"/>
          <w:marRight w:val="0"/>
          <w:marTop w:val="0"/>
          <w:marBottom w:val="0"/>
          <w:divBdr>
            <w:top w:val="none" w:sz="0" w:space="0" w:color="auto"/>
            <w:left w:val="none" w:sz="0" w:space="0" w:color="auto"/>
            <w:bottom w:val="none" w:sz="0" w:space="0" w:color="auto"/>
            <w:right w:val="none" w:sz="0" w:space="0" w:color="auto"/>
          </w:divBdr>
        </w:div>
        <w:div w:id="2079277639">
          <w:marLeft w:val="480"/>
          <w:marRight w:val="0"/>
          <w:marTop w:val="0"/>
          <w:marBottom w:val="0"/>
          <w:divBdr>
            <w:top w:val="none" w:sz="0" w:space="0" w:color="auto"/>
            <w:left w:val="none" w:sz="0" w:space="0" w:color="auto"/>
            <w:bottom w:val="none" w:sz="0" w:space="0" w:color="auto"/>
            <w:right w:val="none" w:sz="0" w:space="0" w:color="auto"/>
          </w:divBdr>
        </w:div>
        <w:div w:id="2144880354">
          <w:marLeft w:val="720"/>
          <w:marRight w:val="0"/>
          <w:marTop w:val="0"/>
          <w:marBottom w:val="0"/>
          <w:divBdr>
            <w:top w:val="none" w:sz="0" w:space="0" w:color="auto"/>
            <w:left w:val="none" w:sz="0" w:space="0" w:color="auto"/>
            <w:bottom w:val="none" w:sz="0" w:space="0" w:color="auto"/>
            <w:right w:val="none" w:sz="0" w:space="0" w:color="auto"/>
          </w:divBdr>
        </w:div>
      </w:divsChild>
    </w:div>
    <w:div w:id="706560753">
      <w:bodyDiv w:val="1"/>
      <w:marLeft w:val="0"/>
      <w:marRight w:val="0"/>
      <w:marTop w:val="0"/>
      <w:marBottom w:val="0"/>
      <w:divBdr>
        <w:top w:val="none" w:sz="0" w:space="0" w:color="auto"/>
        <w:left w:val="none" w:sz="0" w:space="0" w:color="auto"/>
        <w:bottom w:val="none" w:sz="0" w:space="0" w:color="auto"/>
        <w:right w:val="none" w:sz="0" w:space="0" w:color="auto"/>
      </w:divBdr>
      <w:divsChild>
        <w:div w:id="2015379321">
          <w:marLeft w:val="0"/>
          <w:marRight w:val="0"/>
          <w:marTop w:val="240"/>
          <w:marBottom w:val="0"/>
          <w:divBdr>
            <w:top w:val="none" w:sz="0" w:space="0" w:color="auto"/>
            <w:left w:val="none" w:sz="0" w:space="0" w:color="auto"/>
            <w:bottom w:val="none" w:sz="0" w:space="0" w:color="auto"/>
            <w:right w:val="none" w:sz="0" w:space="0" w:color="auto"/>
          </w:divBdr>
          <w:divsChild>
            <w:div w:id="420838879">
              <w:marLeft w:val="0"/>
              <w:marRight w:val="0"/>
              <w:marTop w:val="0"/>
              <w:marBottom w:val="0"/>
              <w:divBdr>
                <w:top w:val="none" w:sz="0" w:space="0" w:color="auto"/>
                <w:left w:val="none" w:sz="0" w:space="0" w:color="auto"/>
                <w:bottom w:val="none" w:sz="0" w:space="0" w:color="auto"/>
                <w:right w:val="none" w:sz="0" w:space="0" w:color="auto"/>
              </w:divBdr>
              <w:divsChild>
                <w:div w:id="1893231731">
                  <w:marLeft w:val="0"/>
                  <w:marRight w:val="0"/>
                  <w:marTop w:val="0"/>
                  <w:marBottom w:val="0"/>
                  <w:divBdr>
                    <w:top w:val="none" w:sz="0" w:space="0" w:color="auto"/>
                    <w:left w:val="none" w:sz="0" w:space="0" w:color="auto"/>
                    <w:bottom w:val="none" w:sz="0" w:space="0" w:color="auto"/>
                    <w:right w:val="none" w:sz="0" w:space="0" w:color="auto"/>
                  </w:divBdr>
                  <w:divsChild>
                    <w:div w:id="390004889">
                      <w:marLeft w:val="0"/>
                      <w:marRight w:val="0"/>
                      <w:marTop w:val="0"/>
                      <w:marBottom w:val="0"/>
                      <w:divBdr>
                        <w:top w:val="none" w:sz="0" w:space="0" w:color="auto"/>
                        <w:left w:val="none" w:sz="0" w:space="0" w:color="auto"/>
                        <w:bottom w:val="none" w:sz="0" w:space="0" w:color="auto"/>
                        <w:right w:val="none" w:sz="0" w:space="0" w:color="auto"/>
                      </w:divBdr>
                      <w:divsChild>
                        <w:div w:id="708066179">
                          <w:marLeft w:val="0"/>
                          <w:marRight w:val="0"/>
                          <w:marTop w:val="0"/>
                          <w:marBottom w:val="0"/>
                          <w:divBdr>
                            <w:top w:val="none" w:sz="0" w:space="0" w:color="auto"/>
                            <w:left w:val="none" w:sz="0" w:space="0" w:color="auto"/>
                            <w:bottom w:val="none" w:sz="0" w:space="0" w:color="auto"/>
                            <w:right w:val="none" w:sz="0" w:space="0" w:color="auto"/>
                          </w:divBdr>
                          <w:divsChild>
                            <w:div w:id="1798332767">
                              <w:marLeft w:val="0"/>
                              <w:marRight w:val="0"/>
                              <w:marTop w:val="0"/>
                              <w:marBottom w:val="0"/>
                              <w:divBdr>
                                <w:top w:val="none" w:sz="0" w:space="0" w:color="auto"/>
                                <w:left w:val="none" w:sz="0" w:space="0" w:color="auto"/>
                                <w:bottom w:val="none" w:sz="0" w:space="0" w:color="auto"/>
                                <w:right w:val="none" w:sz="0" w:space="0" w:color="auto"/>
                              </w:divBdr>
                              <w:divsChild>
                                <w:div w:id="64307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3133375">
      <w:bodyDiv w:val="1"/>
      <w:marLeft w:val="0"/>
      <w:marRight w:val="0"/>
      <w:marTop w:val="0"/>
      <w:marBottom w:val="0"/>
      <w:divBdr>
        <w:top w:val="none" w:sz="0" w:space="0" w:color="auto"/>
        <w:left w:val="none" w:sz="0" w:space="0" w:color="auto"/>
        <w:bottom w:val="none" w:sz="0" w:space="0" w:color="auto"/>
        <w:right w:val="none" w:sz="0" w:space="0" w:color="auto"/>
      </w:divBdr>
      <w:divsChild>
        <w:div w:id="845442614">
          <w:marLeft w:val="240"/>
          <w:marRight w:val="0"/>
          <w:marTop w:val="0"/>
          <w:marBottom w:val="0"/>
          <w:divBdr>
            <w:top w:val="none" w:sz="0" w:space="0" w:color="auto"/>
            <w:left w:val="none" w:sz="0" w:space="0" w:color="auto"/>
            <w:bottom w:val="none" w:sz="0" w:space="0" w:color="auto"/>
            <w:right w:val="none" w:sz="0" w:space="0" w:color="auto"/>
          </w:divBdr>
          <w:divsChild>
            <w:div w:id="326137285">
              <w:marLeft w:val="240"/>
              <w:marRight w:val="0"/>
              <w:marTop w:val="0"/>
              <w:marBottom w:val="0"/>
              <w:divBdr>
                <w:top w:val="none" w:sz="0" w:space="0" w:color="auto"/>
                <w:left w:val="none" w:sz="0" w:space="0" w:color="auto"/>
                <w:bottom w:val="none" w:sz="0" w:space="0" w:color="auto"/>
                <w:right w:val="none" w:sz="0" w:space="0" w:color="auto"/>
              </w:divBdr>
              <w:divsChild>
                <w:div w:id="4778894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853429">
      <w:bodyDiv w:val="1"/>
      <w:marLeft w:val="0"/>
      <w:marRight w:val="0"/>
      <w:marTop w:val="0"/>
      <w:marBottom w:val="0"/>
      <w:divBdr>
        <w:top w:val="none" w:sz="0" w:space="0" w:color="auto"/>
        <w:left w:val="none" w:sz="0" w:space="0" w:color="auto"/>
        <w:bottom w:val="none" w:sz="0" w:space="0" w:color="auto"/>
        <w:right w:val="none" w:sz="0" w:space="0" w:color="auto"/>
      </w:divBdr>
      <w:divsChild>
        <w:div w:id="526913875">
          <w:marLeft w:val="0"/>
          <w:marRight w:val="0"/>
          <w:marTop w:val="240"/>
          <w:marBottom w:val="0"/>
          <w:divBdr>
            <w:top w:val="none" w:sz="0" w:space="0" w:color="auto"/>
            <w:left w:val="none" w:sz="0" w:space="0" w:color="auto"/>
            <w:bottom w:val="none" w:sz="0" w:space="0" w:color="auto"/>
            <w:right w:val="none" w:sz="0" w:space="0" w:color="auto"/>
          </w:divBdr>
          <w:divsChild>
            <w:div w:id="856233132">
              <w:marLeft w:val="0"/>
              <w:marRight w:val="0"/>
              <w:marTop w:val="0"/>
              <w:marBottom w:val="0"/>
              <w:divBdr>
                <w:top w:val="none" w:sz="0" w:space="0" w:color="auto"/>
                <w:left w:val="none" w:sz="0" w:space="0" w:color="auto"/>
                <w:bottom w:val="none" w:sz="0" w:space="0" w:color="auto"/>
                <w:right w:val="none" w:sz="0" w:space="0" w:color="auto"/>
              </w:divBdr>
              <w:divsChild>
                <w:div w:id="498926120">
                  <w:marLeft w:val="0"/>
                  <w:marRight w:val="0"/>
                  <w:marTop w:val="0"/>
                  <w:marBottom w:val="0"/>
                  <w:divBdr>
                    <w:top w:val="none" w:sz="0" w:space="0" w:color="auto"/>
                    <w:left w:val="none" w:sz="0" w:space="0" w:color="auto"/>
                    <w:bottom w:val="none" w:sz="0" w:space="0" w:color="auto"/>
                    <w:right w:val="none" w:sz="0" w:space="0" w:color="auto"/>
                  </w:divBdr>
                  <w:divsChild>
                    <w:div w:id="430005522">
                      <w:marLeft w:val="0"/>
                      <w:marRight w:val="0"/>
                      <w:marTop w:val="0"/>
                      <w:marBottom w:val="0"/>
                      <w:divBdr>
                        <w:top w:val="none" w:sz="0" w:space="0" w:color="auto"/>
                        <w:left w:val="none" w:sz="0" w:space="0" w:color="auto"/>
                        <w:bottom w:val="none" w:sz="0" w:space="0" w:color="auto"/>
                        <w:right w:val="none" w:sz="0" w:space="0" w:color="auto"/>
                      </w:divBdr>
                      <w:divsChild>
                        <w:div w:id="411972118">
                          <w:marLeft w:val="0"/>
                          <w:marRight w:val="0"/>
                          <w:marTop w:val="0"/>
                          <w:marBottom w:val="0"/>
                          <w:divBdr>
                            <w:top w:val="none" w:sz="0" w:space="0" w:color="auto"/>
                            <w:left w:val="none" w:sz="0" w:space="0" w:color="auto"/>
                            <w:bottom w:val="none" w:sz="0" w:space="0" w:color="auto"/>
                            <w:right w:val="none" w:sz="0" w:space="0" w:color="auto"/>
                          </w:divBdr>
                          <w:divsChild>
                            <w:div w:id="544901">
                              <w:marLeft w:val="0"/>
                              <w:marRight w:val="0"/>
                              <w:marTop w:val="0"/>
                              <w:marBottom w:val="0"/>
                              <w:divBdr>
                                <w:top w:val="none" w:sz="0" w:space="0" w:color="auto"/>
                                <w:left w:val="none" w:sz="0" w:space="0" w:color="auto"/>
                                <w:bottom w:val="none" w:sz="0" w:space="0" w:color="auto"/>
                                <w:right w:val="none" w:sz="0" w:space="0" w:color="auto"/>
                              </w:divBdr>
                              <w:divsChild>
                                <w:div w:id="178985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9263517">
      <w:bodyDiv w:val="1"/>
      <w:marLeft w:val="0"/>
      <w:marRight w:val="0"/>
      <w:marTop w:val="0"/>
      <w:marBottom w:val="0"/>
      <w:divBdr>
        <w:top w:val="none" w:sz="0" w:space="0" w:color="auto"/>
        <w:left w:val="none" w:sz="0" w:space="0" w:color="auto"/>
        <w:bottom w:val="none" w:sz="0" w:space="0" w:color="auto"/>
        <w:right w:val="none" w:sz="0" w:space="0" w:color="auto"/>
      </w:divBdr>
      <w:divsChild>
        <w:div w:id="1888761775">
          <w:marLeft w:val="240"/>
          <w:marRight w:val="0"/>
          <w:marTop w:val="0"/>
          <w:marBottom w:val="0"/>
          <w:divBdr>
            <w:top w:val="none" w:sz="0" w:space="0" w:color="auto"/>
            <w:left w:val="none" w:sz="0" w:space="0" w:color="auto"/>
            <w:bottom w:val="none" w:sz="0" w:space="0" w:color="auto"/>
            <w:right w:val="none" w:sz="0" w:space="0" w:color="auto"/>
          </w:divBdr>
        </w:div>
        <w:div w:id="1907956771">
          <w:marLeft w:val="240"/>
          <w:marRight w:val="0"/>
          <w:marTop w:val="0"/>
          <w:marBottom w:val="0"/>
          <w:divBdr>
            <w:top w:val="none" w:sz="0" w:space="0" w:color="auto"/>
            <w:left w:val="none" w:sz="0" w:space="0" w:color="auto"/>
            <w:bottom w:val="none" w:sz="0" w:space="0" w:color="auto"/>
            <w:right w:val="none" w:sz="0" w:space="0" w:color="auto"/>
          </w:divBdr>
        </w:div>
      </w:divsChild>
    </w:div>
    <w:div w:id="1414280078">
      <w:bodyDiv w:val="1"/>
      <w:marLeft w:val="0"/>
      <w:marRight w:val="0"/>
      <w:marTop w:val="0"/>
      <w:marBottom w:val="0"/>
      <w:divBdr>
        <w:top w:val="none" w:sz="0" w:space="0" w:color="auto"/>
        <w:left w:val="none" w:sz="0" w:space="0" w:color="auto"/>
        <w:bottom w:val="none" w:sz="0" w:space="0" w:color="auto"/>
        <w:right w:val="none" w:sz="0" w:space="0" w:color="auto"/>
      </w:divBdr>
      <w:divsChild>
        <w:div w:id="632950117">
          <w:marLeft w:val="240"/>
          <w:marRight w:val="0"/>
          <w:marTop w:val="0"/>
          <w:marBottom w:val="0"/>
          <w:divBdr>
            <w:top w:val="none" w:sz="0" w:space="0" w:color="auto"/>
            <w:left w:val="none" w:sz="0" w:space="0" w:color="auto"/>
            <w:bottom w:val="none" w:sz="0" w:space="0" w:color="auto"/>
            <w:right w:val="none" w:sz="0" w:space="0" w:color="auto"/>
          </w:divBdr>
        </w:div>
        <w:div w:id="1814638851">
          <w:marLeft w:val="240"/>
          <w:marRight w:val="0"/>
          <w:marTop w:val="0"/>
          <w:marBottom w:val="0"/>
          <w:divBdr>
            <w:top w:val="none" w:sz="0" w:space="0" w:color="auto"/>
            <w:left w:val="none" w:sz="0" w:space="0" w:color="auto"/>
            <w:bottom w:val="none" w:sz="0" w:space="0" w:color="auto"/>
            <w:right w:val="none" w:sz="0" w:space="0" w:color="auto"/>
          </w:divBdr>
        </w:div>
      </w:divsChild>
    </w:div>
    <w:div w:id="2104959693">
      <w:bodyDiv w:val="1"/>
      <w:marLeft w:val="0"/>
      <w:marRight w:val="0"/>
      <w:marTop w:val="0"/>
      <w:marBottom w:val="0"/>
      <w:divBdr>
        <w:top w:val="none" w:sz="0" w:space="0" w:color="auto"/>
        <w:left w:val="none" w:sz="0" w:space="0" w:color="auto"/>
        <w:bottom w:val="none" w:sz="0" w:space="0" w:color="auto"/>
        <w:right w:val="none" w:sz="0" w:space="0" w:color="auto"/>
      </w:divBdr>
      <w:divsChild>
        <w:div w:id="321281240">
          <w:marLeft w:val="240"/>
          <w:marRight w:val="0"/>
          <w:marTop w:val="0"/>
          <w:marBottom w:val="0"/>
          <w:divBdr>
            <w:top w:val="none" w:sz="0" w:space="0" w:color="auto"/>
            <w:left w:val="none" w:sz="0" w:space="0" w:color="auto"/>
            <w:bottom w:val="none" w:sz="0" w:space="0" w:color="auto"/>
            <w:right w:val="none" w:sz="0" w:space="0" w:color="auto"/>
          </w:divBdr>
        </w:div>
        <w:div w:id="338578728">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0CC47-AF31-4D5E-A7D1-B030AC1A9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533</Words>
  <Characters>3042</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秦野市認定保育施設補助金交付要国の一部を改正する要綱</vt:lpstr>
      <vt:lpstr>　　　秦野市認定保育施設補助金交付要国の一部を改正する要綱</vt:lpstr>
    </vt:vector>
  </TitlesOfParts>
  <Company>情報システム課</Company>
  <LinksUpToDate>false</LinksUpToDate>
  <CharactersWithSpaces>3568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秦野市認定保育施設補助金交付要国の一部を改正する要綱</dc:title>
  <dc:subject/>
  <dc:creator>02049</dc:creator>
  <cp:keywords/>
  <dc:description/>
  <cp:lastModifiedBy>山田 ももこ</cp:lastModifiedBy>
  <cp:revision>2</cp:revision>
  <cp:lastPrinted>2012-11-30T02:12:00Z</cp:lastPrinted>
  <dcterms:created xsi:type="dcterms:W3CDTF">2020-08-25T04:12:00Z</dcterms:created>
  <dcterms:modified xsi:type="dcterms:W3CDTF">2020-08-25T04:12:00Z</dcterms:modified>
</cp:coreProperties>
</file>